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2A7" w:rsidRDefault="006F571C" w:rsidP="00631043">
      <w:pPr>
        <w:pStyle w:val="a3"/>
        <w:spacing w:after="0"/>
        <w:ind w:left="567"/>
        <w:jc w:val="center"/>
      </w:pPr>
      <w:r>
        <w:rPr>
          <w:b/>
          <w:bCs/>
        </w:rPr>
        <w:t>ДОГОВОР ПОДРЯДА №</w:t>
      </w:r>
      <w:r>
        <w:t xml:space="preserve">  _____________</w:t>
      </w:r>
    </w:p>
    <w:p w:rsidR="00FB3125" w:rsidRPr="00BA6D70" w:rsidRDefault="00FB3125" w:rsidP="00631043">
      <w:pPr>
        <w:widowControl w:val="0"/>
        <w:suppressLineNumbers/>
        <w:snapToGrid w:val="0"/>
        <w:spacing w:after="0"/>
        <w:ind w:left="567"/>
        <w:contextualSpacing/>
        <w:jc w:val="center"/>
        <w:rPr>
          <w:b/>
        </w:rPr>
      </w:pPr>
      <w:r w:rsidRPr="00BA6D70">
        <w:rPr>
          <w:b/>
        </w:rPr>
        <w:t xml:space="preserve">на выполнение работ по монтажу структурированной кабельной системы (далее </w:t>
      </w:r>
      <w:r>
        <w:rPr>
          <w:b/>
        </w:rPr>
        <w:t>–</w:t>
      </w:r>
      <w:r w:rsidRPr="00BA6D70">
        <w:rPr>
          <w:b/>
        </w:rPr>
        <w:t xml:space="preserve"> СКС) для нужд АО </w:t>
      </w:r>
      <w:r>
        <w:rPr>
          <w:b/>
        </w:rPr>
        <w:t>«Коми энергосбытовая компания»</w:t>
      </w:r>
    </w:p>
    <w:p w:rsidR="00FB3125" w:rsidRPr="00BA6D70" w:rsidRDefault="00FB3125" w:rsidP="00631043">
      <w:pPr>
        <w:widowControl w:val="0"/>
        <w:suppressLineNumbers/>
        <w:snapToGrid w:val="0"/>
        <w:spacing w:after="0"/>
        <w:ind w:left="567"/>
        <w:contextualSpacing/>
        <w:jc w:val="center"/>
        <w:rPr>
          <w:b/>
        </w:rPr>
      </w:pPr>
      <w:r>
        <w:rPr>
          <w:b/>
        </w:rPr>
        <w:t>по адресу: г. Сыктывкар, ул. Первомайская 70, корпус «Б» (1,2,4 этаж)</w:t>
      </w:r>
    </w:p>
    <w:p w:rsidR="009F12A7" w:rsidRDefault="009F12A7" w:rsidP="00631043">
      <w:pPr>
        <w:ind w:left="567"/>
        <w:jc w:val="center"/>
      </w:pPr>
    </w:p>
    <w:tbl>
      <w:tblPr>
        <w:tblW w:w="5000" w:type="pct"/>
        <w:tblLayout w:type="fixed"/>
        <w:tblCellMar>
          <w:left w:w="10" w:type="dxa"/>
          <w:right w:w="10" w:type="dxa"/>
        </w:tblCellMar>
        <w:tblLook w:val="0000" w:firstRow="0" w:lastRow="0" w:firstColumn="0" w:lastColumn="0" w:noHBand="0" w:noVBand="0"/>
      </w:tblPr>
      <w:tblGrid>
        <w:gridCol w:w="6841"/>
        <w:gridCol w:w="3506"/>
      </w:tblGrid>
      <w:tr w:rsidR="009F12A7" w:rsidTr="00E706A4">
        <w:tc>
          <w:tcPr>
            <w:tcW w:w="9639" w:type="dxa"/>
            <w:shd w:val="clear" w:color="auto" w:fill="auto"/>
            <w:tcMar>
              <w:top w:w="0" w:type="dxa"/>
              <w:left w:w="10" w:type="dxa"/>
              <w:bottom w:w="0" w:type="dxa"/>
              <w:right w:w="10" w:type="dxa"/>
            </w:tcMar>
          </w:tcPr>
          <w:p w:rsidR="009F12A7" w:rsidRDefault="00EA3152" w:rsidP="0088742A">
            <w:pPr>
              <w:pStyle w:val="a3"/>
              <w:ind w:left="567"/>
            </w:pPr>
            <w:r>
              <w:t xml:space="preserve">г. </w:t>
            </w:r>
            <w:r w:rsidR="00FB3125">
              <w:t>Сыктывкар</w:t>
            </w:r>
          </w:p>
        </w:tc>
        <w:tc>
          <w:tcPr>
            <w:tcW w:w="4932" w:type="dxa"/>
            <w:shd w:val="clear" w:color="auto" w:fill="auto"/>
            <w:tcMar>
              <w:top w:w="0" w:type="dxa"/>
              <w:left w:w="10" w:type="dxa"/>
              <w:bottom w:w="0" w:type="dxa"/>
              <w:right w:w="10" w:type="dxa"/>
            </w:tcMar>
          </w:tcPr>
          <w:p w:rsidR="009F12A7" w:rsidRDefault="00EA3152" w:rsidP="00631043">
            <w:pPr>
              <w:pStyle w:val="a3"/>
              <w:ind w:left="567"/>
              <w:jc w:val="center"/>
            </w:pPr>
            <w:r>
              <w:t>«_______»___________2025г.</w:t>
            </w:r>
          </w:p>
        </w:tc>
      </w:tr>
      <w:tr w:rsidR="00E706A4" w:rsidTr="00E706A4">
        <w:tc>
          <w:tcPr>
            <w:tcW w:w="9639" w:type="dxa"/>
            <w:shd w:val="clear" w:color="auto" w:fill="auto"/>
            <w:tcMar>
              <w:top w:w="0" w:type="dxa"/>
              <w:left w:w="10" w:type="dxa"/>
              <w:bottom w:w="0" w:type="dxa"/>
              <w:right w:w="10" w:type="dxa"/>
            </w:tcMar>
          </w:tcPr>
          <w:p w:rsidR="00E706A4" w:rsidRDefault="00E706A4" w:rsidP="00631043">
            <w:pPr>
              <w:pStyle w:val="a3"/>
              <w:ind w:left="567"/>
              <w:jc w:val="both"/>
            </w:pPr>
          </w:p>
        </w:tc>
        <w:tc>
          <w:tcPr>
            <w:tcW w:w="4932" w:type="dxa"/>
            <w:shd w:val="clear" w:color="auto" w:fill="auto"/>
            <w:tcMar>
              <w:top w:w="0" w:type="dxa"/>
              <w:left w:w="10" w:type="dxa"/>
              <w:bottom w:w="0" w:type="dxa"/>
              <w:right w:w="10" w:type="dxa"/>
            </w:tcMar>
          </w:tcPr>
          <w:p w:rsidR="00E706A4" w:rsidRDefault="00E706A4" w:rsidP="00631043">
            <w:pPr>
              <w:pStyle w:val="a3"/>
              <w:ind w:left="567"/>
              <w:jc w:val="both"/>
            </w:pPr>
          </w:p>
        </w:tc>
      </w:tr>
    </w:tbl>
    <w:p w:rsidR="003035C0" w:rsidRPr="00354B38" w:rsidRDefault="003035C0" w:rsidP="00631043">
      <w:pPr>
        <w:spacing w:after="0"/>
        <w:ind w:left="567" w:firstLine="708"/>
        <w:jc w:val="both"/>
        <w:rPr>
          <w:color w:val="000000" w:themeColor="text1"/>
        </w:rPr>
      </w:pPr>
      <w:r w:rsidRPr="0096160F">
        <w:rPr>
          <w:b/>
        </w:rPr>
        <w:t>Акционерное общество «</w:t>
      </w:r>
      <w:r>
        <w:rPr>
          <w:b/>
        </w:rPr>
        <w:t>Коми энергосбытовая компания</w:t>
      </w:r>
      <w:r w:rsidRPr="0096160F">
        <w:rPr>
          <w:b/>
        </w:rPr>
        <w:t>»</w:t>
      </w:r>
      <w:r w:rsidRPr="0096160F">
        <w:rPr>
          <w:color w:val="000000" w:themeColor="text1"/>
        </w:rPr>
        <w:t xml:space="preserve"> (сокращенное наименование: </w:t>
      </w:r>
      <w:r w:rsidRPr="0096160F">
        <w:t>АО «</w:t>
      </w:r>
      <w:r>
        <w:t>Коми энергосбытовая компания</w:t>
      </w:r>
      <w:r w:rsidRPr="0096160F">
        <w:t>»</w:t>
      </w:r>
      <w:r w:rsidRPr="0096160F">
        <w:rPr>
          <w:color w:val="000000" w:themeColor="text1"/>
        </w:rPr>
        <w:t xml:space="preserve">), именуемое в дальнейшем «Заказчик», в лице </w:t>
      </w:r>
      <w:r>
        <w:rPr>
          <w:color w:val="000000" w:themeColor="text1"/>
        </w:rPr>
        <w:t>Генерального д</w:t>
      </w:r>
      <w:r>
        <w:t>иректора Борисовой Елены Николаевны</w:t>
      </w:r>
      <w:r w:rsidRPr="0096160F">
        <w:rPr>
          <w:color w:val="000000" w:themeColor="text1"/>
        </w:rPr>
        <w:t xml:space="preserve">, действующего на основании </w:t>
      </w:r>
      <w:r>
        <w:rPr>
          <w:color w:val="000000" w:themeColor="text1"/>
        </w:rPr>
        <w:t>Устава</w:t>
      </w:r>
      <w:r w:rsidRPr="0096160F">
        <w:rPr>
          <w:color w:val="000000" w:themeColor="text1"/>
        </w:rPr>
        <w:t xml:space="preserve">, с одной стороны, и  </w:t>
      </w:r>
    </w:p>
    <w:p w:rsidR="003035C0" w:rsidRPr="0096160F" w:rsidRDefault="003035C0" w:rsidP="00631043">
      <w:pPr>
        <w:spacing w:after="0"/>
        <w:ind w:left="567" w:firstLine="708"/>
        <w:jc w:val="both"/>
      </w:pPr>
      <w:r>
        <w:rPr>
          <w:b/>
          <w:color w:val="000000" w:themeColor="text1"/>
        </w:rPr>
        <w:t xml:space="preserve">__________________________ </w:t>
      </w:r>
      <w:r w:rsidRPr="0096160F">
        <w:rPr>
          <w:color w:val="000000" w:themeColor="text1"/>
        </w:rPr>
        <w:t xml:space="preserve">(сокращенное наименование: </w:t>
      </w:r>
      <w:r>
        <w:rPr>
          <w:color w:val="000000" w:themeColor="text1"/>
        </w:rPr>
        <w:t>______________</w:t>
      </w:r>
      <w:r w:rsidRPr="0096160F">
        <w:rPr>
          <w:color w:val="000000" w:themeColor="text1"/>
        </w:rPr>
        <w:t>), именуемое в дальнейшем «</w:t>
      </w:r>
      <w:r w:rsidR="00996C0B">
        <w:t>Подрядчик</w:t>
      </w:r>
      <w:bookmarkStart w:id="0" w:name="_GoBack"/>
      <w:bookmarkEnd w:id="0"/>
      <w:r w:rsidRPr="0096160F">
        <w:rPr>
          <w:color w:val="000000" w:themeColor="text1"/>
        </w:rPr>
        <w:t xml:space="preserve">», в лице </w:t>
      </w:r>
      <w:r>
        <w:rPr>
          <w:color w:val="000000" w:themeColor="text1"/>
        </w:rPr>
        <w:t>___________________________________________</w:t>
      </w:r>
      <w:r w:rsidRPr="0096160F">
        <w:rPr>
          <w:color w:val="000000" w:themeColor="text1"/>
        </w:rPr>
        <w:t>, действующе</w:t>
      </w:r>
      <w:r>
        <w:rPr>
          <w:color w:val="000000" w:themeColor="text1"/>
        </w:rPr>
        <w:t>го</w:t>
      </w:r>
      <w:r w:rsidRPr="0096160F">
        <w:rPr>
          <w:color w:val="000000" w:themeColor="text1"/>
        </w:rPr>
        <w:t xml:space="preserve"> на основании </w:t>
      </w:r>
      <w:r>
        <w:rPr>
          <w:color w:val="000000" w:themeColor="text1"/>
        </w:rPr>
        <w:t>____________________________________</w:t>
      </w:r>
      <w:r w:rsidRPr="0096160F">
        <w:rPr>
          <w:color w:val="000000" w:themeColor="text1"/>
        </w:rPr>
        <w:t xml:space="preserve">, с другой стороны, в дальнейшем совместно именуемые Стороны, а по отдельности – Сторона, </w:t>
      </w:r>
      <w:r w:rsidR="00ED3F5F" w:rsidRPr="00A75F86">
        <w:t xml:space="preserve">руководствуясь действующим законодательством РФ и Общими условиями (Общие условия договоров </w:t>
      </w:r>
      <w:r w:rsidR="00ED3F5F" w:rsidRPr="005904CE">
        <w:t>ремонтных работ и технического обслуживания</w:t>
      </w:r>
      <w:r w:rsidR="00ED3F5F" w:rsidRPr="00A75F86">
        <w:t>, утвержденные приказом ПАО «Т Плюс» №33 от 30.01</w:t>
      </w:r>
      <w:r w:rsidR="00ED3F5F">
        <w:t xml:space="preserve">.2018 г., размещенных на сайте </w:t>
      </w:r>
      <w:r w:rsidR="00ED3F5F" w:rsidRPr="00A75F86">
        <w:t>http://zakupki.tplusgroup.ru/terms/ и в Закупочной документации)</w:t>
      </w:r>
      <w:r w:rsidR="00ED3F5F">
        <w:t xml:space="preserve">, </w:t>
      </w:r>
      <w:r w:rsidRPr="0096160F">
        <w:t>заключили настоящий Договор на выполнение работ (далее – Договор) о нижеследующем:</w:t>
      </w:r>
    </w:p>
    <w:p w:rsidR="005D5E08" w:rsidRDefault="005D5E08" w:rsidP="00631043">
      <w:pPr>
        <w:autoSpaceDE w:val="0"/>
        <w:adjustRightInd w:val="0"/>
        <w:spacing w:after="0"/>
        <w:ind w:left="567"/>
        <w:jc w:val="both"/>
        <w:rPr>
          <w:lang w:eastAsia="en-US"/>
        </w:rPr>
      </w:pPr>
    </w:p>
    <w:p w:rsidR="009F12A7" w:rsidRDefault="006F571C" w:rsidP="00631043">
      <w:pPr>
        <w:pStyle w:val="a3"/>
        <w:numPr>
          <w:ilvl w:val="0"/>
          <w:numId w:val="1"/>
        </w:numPr>
        <w:spacing w:before="280" w:after="0"/>
        <w:ind w:left="567"/>
        <w:jc w:val="center"/>
        <w:rPr>
          <w:b/>
          <w:bCs/>
        </w:rPr>
      </w:pPr>
      <w:r>
        <w:rPr>
          <w:b/>
          <w:bCs/>
        </w:rPr>
        <w:t>Предмет Договора</w:t>
      </w:r>
    </w:p>
    <w:p w:rsidR="009F12A7" w:rsidRDefault="006F571C" w:rsidP="00631043">
      <w:pPr>
        <w:pStyle w:val="a3"/>
        <w:numPr>
          <w:ilvl w:val="1"/>
          <w:numId w:val="1"/>
        </w:numPr>
        <w:spacing w:after="0"/>
        <w:ind w:left="567"/>
        <w:jc w:val="both"/>
      </w:pPr>
      <w:r>
        <w:t>Подрядчик обязуется своим иждивением    </w:t>
      </w:r>
      <w:r w:rsidR="00FB3125" w:rsidRPr="0096160F">
        <w:t>выполнить работы</w:t>
      </w:r>
      <w:r w:rsidR="00FB3125" w:rsidRPr="0096160F">
        <w:rPr>
          <w:iCs/>
        </w:rPr>
        <w:t xml:space="preserve"> по монтажу структурированной кабельной системы для нужд АО </w:t>
      </w:r>
      <w:r w:rsidR="00FB3125">
        <w:rPr>
          <w:iCs/>
        </w:rPr>
        <w:t>«Коми энергосбытовая компания» по адрес: г. Сыктывкар</w:t>
      </w:r>
      <w:r w:rsidR="00FB3125" w:rsidRPr="0096160F">
        <w:rPr>
          <w:iCs/>
        </w:rPr>
        <w:t xml:space="preserve">, </w:t>
      </w:r>
      <w:r w:rsidR="00FB3125">
        <w:rPr>
          <w:iCs/>
        </w:rPr>
        <w:br/>
      </w:r>
      <w:r w:rsidR="00FB3125" w:rsidRPr="0096160F">
        <w:rPr>
          <w:iCs/>
        </w:rPr>
        <w:t xml:space="preserve">ул. </w:t>
      </w:r>
      <w:r w:rsidR="00FB3125">
        <w:rPr>
          <w:iCs/>
        </w:rPr>
        <w:t>Первомайская</w:t>
      </w:r>
      <w:r w:rsidR="00FB3125" w:rsidRPr="0096160F">
        <w:rPr>
          <w:iCs/>
        </w:rPr>
        <w:t xml:space="preserve">, </w:t>
      </w:r>
      <w:r w:rsidR="00FB3125">
        <w:rPr>
          <w:iCs/>
        </w:rPr>
        <w:t>д. 70, корпус «б», 1,2,4 этажи</w:t>
      </w:r>
      <w:r w:rsidR="00FB3125">
        <w:t xml:space="preserve"> </w:t>
      </w:r>
      <w:r>
        <w:t>(далее – Объекты ремонта), указанных в Техническом задании (Приложении №</w:t>
      </w:r>
      <w:r w:rsidR="00F94F92">
        <w:t>1 к</w:t>
      </w:r>
      <w:r>
        <w:t xml:space="preserve"> настоящему Договору) (далее – Работы), и сдать результат Работ Заказчику, а Заказчик обязуется принять и оплатить результат Работ в порядке, установленном в Договоре.</w:t>
      </w:r>
    </w:p>
    <w:p w:rsidR="009F12A7" w:rsidRDefault="006F571C" w:rsidP="00631043">
      <w:pPr>
        <w:pStyle w:val="a3"/>
        <w:numPr>
          <w:ilvl w:val="1"/>
          <w:numId w:val="1"/>
        </w:numPr>
        <w:spacing w:after="0"/>
        <w:ind w:left="567"/>
        <w:jc w:val="both"/>
      </w:pPr>
      <w:r>
        <w:t> Техническое задание (Приложение №1), Сметный расчет</w:t>
      </w:r>
      <w:r>
        <w:rPr>
          <w:color w:val="000000"/>
        </w:rPr>
        <w:t xml:space="preserve"> </w:t>
      </w:r>
      <w:r>
        <w:t>(Приложение №2) могут уточняться Заказчиком перед выполнением работ по соответствующему Объекту ремонта.</w:t>
      </w:r>
    </w:p>
    <w:p w:rsidR="009F12A7" w:rsidRDefault="006F571C" w:rsidP="00631043">
      <w:pPr>
        <w:pStyle w:val="a3"/>
        <w:numPr>
          <w:ilvl w:val="1"/>
          <w:numId w:val="1"/>
        </w:numPr>
        <w:spacing w:after="0"/>
        <w:ind w:left="567"/>
        <w:jc w:val="both"/>
      </w:pPr>
      <w:r>
        <w:t xml:space="preserve">Подрядчик выполняет Работы лично, привлечение </w:t>
      </w:r>
      <w:r w:rsidR="000E2393">
        <w:t>Субподрядчиков к</w:t>
      </w:r>
      <w:r>
        <w:t xml:space="preserve"> исполнению Работ не допускается.</w:t>
      </w:r>
    </w:p>
    <w:p w:rsidR="009F12A7" w:rsidRDefault="006F571C" w:rsidP="00631043">
      <w:pPr>
        <w:pStyle w:val="a3"/>
        <w:numPr>
          <w:ilvl w:val="0"/>
          <w:numId w:val="1"/>
        </w:numPr>
        <w:spacing w:before="280" w:after="0"/>
        <w:ind w:left="567"/>
        <w:jc w:val="center"/>
        <w:rPr>
          <w:b/>
          <w:bCs/>
        </w:rPr>
      </w:pPr>
      <w:r>
        <w:rPr>
          <w:b/>
          <w:bCs/>
        </w:rPr>
        <w:t>Сроки выполнения работ</w:t>
      </w:r>
    </w:p>
    <w:p w:rsidR="009F12A7" w:rsidRDefault="006F571C" w:rsidP="00631043">
      <w:pPr>
        <w:pStyle w:val="a3"/>
        <w:numPr>
          <w:ilvl w:val="1"/>
          <w:numId w:val="1"/>
        </w:numPr>
        <w:spacing w:after="0"/>
        <w:ind w:left="567"/>
        <w:jc w:val="both"/>
      </w:pPr>
      <w:r>
        <w:t>Сроки выполнения Работ Подрядчиком:</w:t>
      </w:r>
    </w:p>
    <w:p w:rsidR="009F12A7" w:rsidRDefault="002F3D4C" w:rsidP="00631043">
      <w:pPr>
        <w:pStyle w:val="a3"/>
        <w:spacing w:after="0"/>
        <w:ind w:left="567"/>
        <w:jc w:val="both"/>
      </w:pPr>
      <w:r>
        <w:t xml:space="preserve">начало Работ: </w:t>
      </w:r>
      <w:r w:rsidRPr="002F3D4C">
        <w:t>не позднее 5 (пяти) рабочих дней с момента подписания Сторонами Договора.</w:t>
      </w:r>
    </w:p>
    <w:p w:rsidR="009F12A7" w:rsidRDefault="002F3D4C" w:rsidP="00631043">
      <w:pPr>
        <w:pStyle w:val="a3"/>
        <w:spacing w:after="0"/>
        <w:ind w:left="567"/>
        <w:jc w:val="both"/>
      </w:pPr>
      <w:r>
        <w:t xml:space="preserve">окончание Работ: </w:t>
      </w:r>
      <w:r w:rsidR="00227EB4">
        <w:t>31</w:t>
      </w:r>
      <w:r w:rsidR="00582713">
        <w:t xml:space="preserve"> </w:t>
      </w:r>
      <w:r w:rsidR="00FB3125">
        <w:t>январ</w:t>
      </w:r>
      <w:r w:rsidR="00227EB4">
        <w:t>я</w:t>
      </w:r>
      <w:r w:rsidR="00582713">
        <w:t xml:space="preserve"> </w:t>
      </w:r>
      <w:r>
        <w:t>202</w:t>
      </w:r>
      <w:r w:rsidR="0088742A">
        <w:t>6</w:t>
      </w:r>
      <w:r>
        <w:t>г.</w:t>
      </w:r>
      <w:r w:rsidR="006F571C">
        <w:t>    </w:t>
      </w:r>
    </w:p>
    <w:p w:rsidR="009F12A7" w:rsidRDefault="006F571C" w:rsidP="00631043">
      <w:pPr>
        <w:pStyle w:val="a3"/>
        <w:numPr>
          <w:ilvl w:val="1"/>
          <w:numId w:val="1"/>
        </w:numPr>
        <w:spacing w:after="0"/>
        <w:ind w:left="567"/>
        <w:jc w:val="both"/>
      </w:pPr>
      <w: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w:t>
      </w:r>
      <w:r w:rsidR="00FA250C">
        <w:t>расходов, связанных с такой задержкой.</w:t>
      </w:r>
      <w:r>
        <w:t xml:space="preserve"> </w:t>
      </w:r>
    </w:p>
    <w:p w:rsidR="009F12A7" w:rsidRDefault="006F571C" w:rsidP="00631043">
      <w:pPr>
        <w:pStyle w:val="a3"/>
        <w:numPr>
          <w:ilvl w:val="1"/>
          <w:numId w:val="1"/>
        </w:numPr>
        <w:spacing w:after="0"/>
        <w:ind w:left="567"/>
        <w:jc w:val="both"/>
      </w:pPr>
      <w:r>
        <w:t>Заказчик вправе по своему усмотрению в любое время в одностороннем порядке приостановить исполнение Договора полностью или част</w:t>
      </w:r>
      <w:r w:rsidR="00FA250C">
        <w:t>ично</w:t>
      </w:r>
      <w:r>
        <w:t>.  </w:t>
      </w:r>
    </w:p>
    <w:p w:rsidR="009F12A7" w:rsidRDefault="006F571C" w:rsidP="00631043">
      <w:pPr>
        <w:pStyle w:val="a3"/>
        <w:numPr>
          <w:ilvl w:val="0"/>
          <w:numId w:val="1"/>
        </w:numPr>
        <w:spacing w:before="280" w:after="0"/>
        <w:ind w:left="567"/>
        <w:jc w:val="center"/>
        <w:rPr>
          <w:b/>
          <w:bCs/>
        </w:rPr>
      </w:pPr>
      <w:r>
        <w:rPr>
          <w:b/>
          <w:bCs/>
        </w:rPr>
        <w:t>Договорная цена Работ и порядок расчетов</w:t>
      </w:r>
    </w:p>
    <w:p w:rsidR="002F5591" w:rsidRDefault="002F5591" w:rsidP="00631043">
      <w:pPr>
        <w:pStyle w:val="a3"/>
        <w:numPr>
          <w:ilvl w:val="1"/>
          <w:numId w:val="1"/>
        </w:numPr>
        <w:spacing w:after="0"/>
        <w:ind w:left="567"/>
        <w:jc w:val="both"/>
      </w:pPr>
      <w:r>
        <w:t>Стоимость Работ по настоящему Договору (Договорная цена) составляет _____________________ (________________________) руб. 00 коп., в том числе НДС (__%) - __________________ (__________________________) руб. 00 коп., является твердой.</w:t>
      </w:r>
    </w:p>
    <w:p w:rsidR="002F5591" w:rsidRDefault="002F5591" w:rsidP="00631043">
      <w:pPr>
        <w:pStyle w:val="a3"/>
        <w:ind w:left="567"/>
        <w:jc w:val="both"/>
      </w:pPr>
      <w: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w:t>
      </w:r>
      <w:r>
        <w:lastRenderedPageBreak/>
        <w:t>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9F12A7" w:rsidRDefault="006F571C" w:rsidP="00631043">
      <w:pPr>
        <w:pStyle w:val="a3"/>
        <w:numPr>
          <w:ilvl w:val="1"/>
          <w:numId w:val="1"/>
        </w:numPr>
        <w:spacing w:after="0"/>
        <w:ind w:left="567"/>
        <w:jc w:val="both"/>
      </w:pPr>
      <w:r>
        <w:t xml:space="preserve">Расчет Договорной цены согласован Сторонами в Сметном </w:t>
      </w:r>
      <w:r w:rsidR="00116F0C">
        <w:t>расчете,</w:t>
      </w:r>
      <w:r>
        <w:t xml:space="preserve"> являющимся Приложением №2 к настоящему Договору.</w:t>
      </w:r>
    </w:p>
    <w:p w:rsidR="009F12A7" w:rsidRDefault="006F571C" w:rsidP="00631043">
      <w:pPr>
        <w:pStyle w:val="a3"/>
        <w:numPr>
          <w:ilvl w:val="1"/>
          <w:numId w:val="1"/>
        </w:numPr>
        <w:spacing w:after="0"/>
        <w:ind w:left="567"/>
        <w:jc w:val="both"/>
      </w:pPr>
      <w:r>
        <w:t> Сметный расчет</w:t>
      </w:r>
      <w:r>
        <w:rPr>
          <w:color w:val="000000"/>
        </w:rPr>
        <w:t xml:space="preserve"> </w:t>
      </w:r>
      <w:r>
        <w:t>(Приложение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w:t>
      </w:r>
    </w:p>
    <w:p w:rsidR="009F12A7" w:rsidRDefault="006F571C" w:rsidP="00631043">
      <w:pPr>
        <w:pStyle w:val="a3"/>
        <w:numPr>
          <w:ilvl w:val="1"/>
          <w:numId w:val="1"/>
        </w:numPr>
        <w:spacing w:after="0"/>
        <w:ind w:left="567"/>
        <w:jc w:val="both"/>
      </w:pPr>
      <w:r>
        <w:t>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Сметном расчете (Приложение №2 к настоящему Договору) и среднерыночную стоимость материалов и оборудования в регионе производства работ.</w:t>
      </w:r>
    </w:p>
    <w:p w:rsidR="009F12A7" w:rsidRDefault="006F571C" w:rsidP="00631043">
      <w:pPr>
        <w:pStyle w:val="a3"/>
        <w:numPr>
          <w:ilvl w:val="1"/>
          <w:numId w:val="1"/>
        </w:numPr>
        <w:spacing w:after="0"/>
        <w:ind w:left="567"/>
        <w:jc w:val="both"/>
      </w:pPr>
      <w:r>
        <w:t>Договорная цена может быть пересмотрена </w:t>
      </w:r>
      <w:r>
        <w:rPr>
          <w:color w:val="000000"/>
        </w:rPr>
        <w:t xml:space="preserve">Заказчиком </w:t>
      </w:r>
      <w:r>
        <w:t>в сторону уменьшения:</w:t>
      </w:r>
    </w:p>
    <w:p w:rsidR="009F12A7" w:rsidRDefault="006F571C" w:rsidP="00631043">
      <w:pPr>
        <w:pStyle w:val="a3"/>
        <w:spacing w:after="0"/>
        <w:ind w:left="567"/>
        <w:jc w:val="both"/>
      </w:pPr>
      <w:r>
        <w:t>- в случае если объемы фактически выполненных работ меньше, чем предусмотрено Техническим заданием и\или утвержденным(-ой) Сторонами Сметным расчетом;</w:t>
      </w:r>
    </w:p>
    <w:p w:rsidR="009F12A7" w:rsidRDefault="006F571C" w:rsidP="00631043">
      <w:pPr>
        <w:pStyle w:val="a3"/>
        <w:spacing w:after="0"/>
        <w:ind w:left="567"/>
        <w:jc w:val="both"/>
      </w:pPr>
      <w:r>
        <w:t>- исключения каких-либо Работ из объема Работ Подрядчика в соответствии с условиями Договора;</w:t>
      </w:r>
    </w:p>
    <w:p w:rsidR="009F12A7" w:rsidRDefault="006F571C" w:rsidP="00631043">
      <w:pPr>
        <w:pStyle w:val="a3"/>
        <w:spacing w:after="0"/>
        <w:ind w:left="567"/>
        <w:jc w:val="both"/>
      </w:pPr>
      <w:r>
        <w:t>- в случае использования более дешевых материалов с аналогичными техническими характеристиками.</w:t>
      </w:r>
    </w:p>
    <w:p w:rsidR="009F12A7" w:rsidRDefault="006F571C" w:rsidP="00631043">
      <w:pPr>
        <w:pStyle w:val="a3"/>
        <w:spacing w:after="0"/>
        <w:ind w:left="567"/>
        <w:jc w:val="both"/>
      </w:pPr>
      <w: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p>
    <w:p w:rsidR="009F12A7" w:rsidRDefault="006F571C" w:rsidP="00631043">
      <w:pPr>
        <w:pStyle w:val="a3"/>
        <w:numPr>
          <w:ilvl w:val="1"/>
          <w:numId w:val="1"/>
        </w:numPr>
        <w:spacing w:after="0"/>
        <w:ind w:left="567"/>
        <w:jc w:val="both"/>
      </w:pPr>
      <w:r>
        <w:t>При отсутствии подписанных сторонами Смет Подрядчик не имеет право приступать к выполнению работ.</w:t>
      </w:r>
    </w:p>
    <w:p w:rsidR="009F12A7" w:rsidRDefault="006F571C" w:rsidP="00631043">
      <w:pPr>
        <w:pStyle w:val="a3"/>
        <w:numPr>
          <w:ilvl w:val="1"/>
          <w:numId w:val="1"/>
        </w:numPr>
        <w:spacing w:after="0"/>
        <w:ind w:left="567"/>
        <w:jc w:val="center"/>
      </w:pPr>
      <w:r>
        <w:rPr>
          <w:b/>
          <w:bCs/>
        </w:rPr>
        <w:t>Порядок и условия оплаты Договорной цены</w:t>
      </w:r>
    </w:p>
    <w:p w:rsidR="009F12A7" w:rsidRDefault="006F571C" w:rsidP="00631043">
      <w:pPr>
        <w:pStyle w:val="a3"/>
        <w:numPr>
          <w:ilvl w:val="2"/>
          <w:numId w:val="1"/>
        </w:numPr>
        <w:spacing w:after="0"/>
        <w:ind w:left="567"/>
        <w:jc w:val="both"/>
      </w:pPr>
      <w:r>
        <w:t>Оплата Договорной цены (выполненных Работ) производится Заказчиком в следующем порядке:</w:t>
      </w:r>
    </w:p>
    <w:p w:rsidR="009F12A7" w:rsidRDefault="006F571C" w:rsidP="00631043">
      <w:pPr>
        <w:pStyle w:val="a3"/>
        <w:numPr>
          <w:ilvl w:val="0"/>
          <w:numId w:val="2"/>
        </w:numPr>
        <w:spacing w:after="0"/>
        <w:ind w:left="567"/>
        <w:jc w:val="both"/>
      </w:pPr>
      <w:r>
        <w:t xml:space="preserve"> Расчёты за выполненные и принятые </w:t>
      </w:r>
      <w:r w:rsidR="00116F0C">
        <w:t>работы по</w:t>
      </w:r>
      <w:r>
        <w:t xml:space="preserve"> факту выполнения всех Работ по договору и передачи Подрядчиком Заказчику Результат работ   </w:t>
      </w:r>
      <w:r>
        <w:rPr>
          <w:color w:val="000000"/>
        </w:rPr>
        <w:t> </w:t>
      </w:r>
      <w:r>
        <w:t xml:space="preserve">производятся Заказчиком в течение 7 рабочих дней с даты подписания Заказчиком подписанного и направленного Подрядчиком Акта сдачи-приемки выполненных </w:t>
      </w:r>
      <w:r w:rsidR="00116F0C">
        <w:t>Работ (</w:t>
      </w:r>
      <w:r>
        <w:t>форма №</w:t>
      </w:r>
      <w:r>
        <w:rPr>
          <w:rStyle w:val="SPANDATABIND"/>
        </w:rPr>
        <w:t>КС-2</w:t>
      </w:r>
      <w:r>
        <w:t>) на основании выставленного Подрядчиком счета.   Счет-фактура выставляется Подрядчиком в сроки и в соответствии с требованиями НК РФ.                           </w:t>
      </w:r>
    </w:p>
    <w:p w:rsidR="009F12A7" w:rsidRDefault="006F571C" w:rsidP="00631043">
      <w:pPr>
        <w:pStyle w:val="a3"/>
        <w:numPr>
          <w:ilvl w:val="2"/>
          <w:numId w:val="1"/>
        </w:numPr>
        <w:spacing w:after="0"/>
        <w:ind w:left="567"/>
        <w:jc w:val="both"/>
      </w:pPr>
      <w:r>
        <w:t xml:space="preserve">Расчеты по Договору производятся путем перечисления денежных средств на расчетный счет Подрядчика, указанный в Договоре, а </w:t>
      </w:r>
      <w:r w:rsidR="00116F0C">
        <w:t>также</w:t>
      </w:r>
      <w:r>
        <w:t xml:space="preserve"> могут иметь иную форму расчетов, не противоречащую законодательству РФ.</w:t>
      </w:r>
    </w:p>
    <w:p w:rsidR="009F12A7" w:rsidRDefault="006F571C" w:rsidP="00631043">
      <w:pPr>
        <w:pStyle w:val="a3"/>
        <w:numPr>
          <w:ilvl w:val="0"/>
          <w:numId w:val="1"/>
        </w:numPr>
        <w:spacing w:before="280" w:after="0"/>
        <w:ind w:left="567"/>
        <w:jc w:val="center"/>
      </w:pPr>
      <w:r>
        <w:rPr>
          <w:b/>
          <w:bCs/>
        </w:rPr>
        <w:t>Зона выполнения Работ (Ремонтная площадка)</w:t>
      </w:r>
    </w:p>
    <w:p w:rsidR="009F12A7" w:rsidRDefault="00116F0C" w:rsidP="00631043">
      <w:pPr>
        <w:pStyle w:val="a3"/>
        <w:numPr>
          <w:ilvl w:val="1"/>
          <w:numId w:val="1"/>
        </w:numPr>
        <w:spacing w:after="0"/>
        <w:ind w:left="567"/>
        <w:jc w:val="both"/>
      </w:pPr>
      <w:r>
        <w:t> За 3 (три) дня</w:t>
      </w:r>
      <w:r w:rsidR="006F571C">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w:t>
      </w:r>
      <w:r>
        <w:t>задании,</w:t>
      </w:r>
      <w:r w:rsidR="006F571C">
        <w:t xml:space="preserve"> и передает Подрядчику Ремонтную площадку на Объекте.</w:t>
      </w:r>
    </w:p>
    <w:p w:rsidR="009F12A7" w:rsidRDefault="006F571C" w:rsidP="00631043">
      <w:pPr>
        <w:pStyle w:val="a3"/>
        <w:numPr>
          <w:ilvl w:val="1"/>
          <w:numId w:val="1"/>
        </w:numPr>
        <w:spacing w:after="0"/>
        <w:ind w:left="567"/>
        <w:jc w:val="both"/>
      </w:pPr>
      <w: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9F12A7" w:rsidRDefault="006F571C" w:rsidP="00631043">
      <w:pPr>
        <w:pStyle w:val="a3"/>
        <w:numPr>
          <w:ilvl w:val="0"/>
          <w:numId w:val="1"/>
        </w:numPr>
        <w:spacing w:before="280" w:after="0"/>
        <w:ind w:left="567"/>
        <w:jc w:val="center"/>
        <w:rPr>
          <w:b/>
          <w:bCs/>
        </w:rPr>
      </w:pPr>
      <w:r>
        <w:rPr>
          <w:b/>
          <w:bCs/>
        </w:rPr>
        <w:t>Материалы</w:t>
      </w:r>
    </w:p>
    <w:p w:rsidR="009F12A7" w:rsidRDefault="006F571C" w:rsidP="00631043">
      <w:pPr>
        <w:pStyle w:val="a3"/>
        <w:numPr>
          <w:ilvl w:val="1"/>
          <w:numId w:val="1"/>
        </w:numPr>
        <w:spacing w:after="0"/>
        <w:ind w:left="567"/>
        <w:jc w:val="both"/>
      </w:pPr>
      <w:r>
        <w:rPr>
          <w:b/>
          <w:bCs/>
        </w:rPr>
        <w:t>Давальческие Материалы</w:t>
      </w:r>
      <w:r>
        <w:t xml:space="preserve">. Не используются в соответствии со ст. 5 Общих Условий, с учетом </w:t>
      </w:r>
      <w:r w:rsidR="00116F0C">
        <w:t>особенностей,</w:t>
      </w:r>
      <w:r>
        <w:t xml:space="preserve"> установленных настоящим пунктом.</w:t>
      </w:r>
    </w:p>
    <w:p w:rsidR="009F12A7" w:rsidRDefault="006F571C" w:rsidP="00631043">
      <w:pPr>
        <w:pStyle w:val="a3"/>
        <w:numPr>
          <w:ilvl w:val="1"/>
          <w:numId w:val="1"/>
        </w:numPr>
        <w:spacing w:after="0"/>
        <w:ind w:left="567"/>
        <w:jc w:val="both"/>
      </w:pPr>
      <w:r>
        <w:rPr>
          <w:b/>
          <w:bCs/>
        </w:rPr>
        <w:t>Материалы Подрядчика</w:t>
      </w:r>
      <w:r>
        <w:t xml:space="preserve">. В соответствии со ст. 5 Общих Условий, с учетом </w:t>
      </w:r>
      <w:r w:rsidR="00116F0C">
        <w:t>особенностей,</w:t>
      </w:r>
      <w:r>
        <w:t xml:space="preserve"> установленных настоящим п</w:t>
      </w:r>
      <w:r w:rsidR="00116F0C">
        <w:t>унктом.</w:t>
      </w:r>
    </w:p>
    <w:p w:rsidR="009F12A7" w:rsidRDefault="006F571C" w:rsidP="00631043">
      <w:pPr>
        <w:pStyle w:val="a3"/>
        <w:numPr>
          <w:ilvl w:val="0"/>
          <w:numId w:val="1"/>
        </w:numPr>
        <w:spacing w:before="280" w:after="0"/>
        <w:ind w:left="567"/>
        <w:jc w:val="center"/>
        <w:rPr>
          <w:b/>
          <w:bCs/>
        </w:rPr>
      </w:pPr>
      <w:r>
        <w:rPr>
          <w:b/>
          <w:bCs/>
        </w:rPr>
        <w:t>Порядок выполнения Работ</w:t>
      </w:r>
    </w:p>
    <w:p w:rsidR="009F12A7" w:rsidRDefault="006F571C" w:rsidP="00631043">
      <w:pPr>
        <w:pStyle w:val="a3"/>
        <w:numPr>
          <w:ilvl w:val="1"/>
          <w:numId w:val="1"/>
        </w:numPr>
        <w:spacing w:after="0"/>
        <w:ind w:left="567"/>
        <w:jc w:val="both"/>
      </w:pPr>
      <w:r>
        <w:t>Порядок выполнения работ в соответствии со статьей 6 Общих условий Договора, с учетом особенностей установленных настоящей статьей Договора.</w:t>
      </w:r>
    </w:p>
    <w:p w:rsidR="009F12A7" w:rsidRDefault="006F571C" w:rsidP="00631043">
      <w:pPr>
        <w:pStyle w:val="a3"/>
        <w:numPr>
          <w:ilvl w:val="1"/>
          <w:numId w:val="1"/>
        </w:numPr>
        <w:spacing w:after="0"/>
        <w:ind w:left="567"/>
        <w:jc w:val="both"/>
      </w:pPr>
      <w:r>
        <w:t xml:space="preserve">Работы по Договору выполняются в соответствии с Техническим заданием (Приложение №1 к Договору) и Сметным расчетом (Приложение №2 к Договору) с соблюдением </w:t>
      </w:r>
      <w:r w:rsidR="00116F0C">
        <w:t>сроков,</w:t>
      </w:r>
      <w:r>
        <w:t xml:space="preserve"> установленных в статье 2 настоящего Договора. Результат Работ достигается по факту их выполнения в полном объеме.</w:t>
      </w:r>
    </w:p>
    <w:p w:rsidR="009F12A7" w:rsidRDefault="006F571C" w:rsidP="00631043">
      <w:pPr>
        <w:pStyle w:val="a3"/>
        <w:numPr>
          <w:ilvl w:val="1"/>
          <w:numId w:val="1"/>
        </w:numPr>
        <w:ind w:left="567"/>
        <w:jc w:val="both"/>
      </w:pPr>
      <w:r>
        <w:rPr>
          <w:color w:val="000000"/>
        </w:rPr>
        <w:t>Фотосъемка</w:t>
      </w:r>
      <w:r w:rsidR="002F5591">
        <w:rPr>
          <w:color w:val="000000"/>
        </w:rPr>
        <w:t xml:space="preserve"> и/или видеосъёмка, аудиозапись</w:t>
      </w:r>
      <w:r>
        <w:rPr>
          <w:color w:val="000000"/>
        </w:rPr>
        <w:t>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9F12A7" w:rsidRDefault="006F571C" w:rsidP="00631043">
      <w:pPr>
        <w:pStyle w:val="a3"/>
        <w:numPr>
          <w:ilvl w:val="0"/>
          <w:numId w:val="1"/>
        </w:numPr>
        <w:ind w:left="567"/>
        <w:jc w:val="center"/>
        <w:rPr>
          <w:b/>
          <w:bCs/>
        </w:rPr>
      </w:pPr>
      <w:r>
        <w:rPr>
          <w:b/>
          <w:bCs/>
        </w:rPr>
        <w:t>Сдача-приемка Работ</w:t>
      </w:r>
    </w:p>
    <w:p w:rsidR="009F12A7" w:rsidRDefault="006F571C" w:rsidP="00631043">
      <w:pPr>
        <w:pStyle w:val="a3"/>
        <w:numPr>
          <w:ilvl w:val="1"/>
          <w:numId w:val="1"/>
        </w:numPr>
        <w:spacing w:after="0"/>
        <w:ind w:left="567"/>
        <w:jc w:val="both"/>
      </w:pPr>
      <w:r>
        <w:lastRenderedPageBreak/>
        <w:t>По факту завершения всех работ по Договору и достижения Результата Работ Подрядчик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(форма №</w:t>
      </w:r>
      <w:r>
        <w:rPr>
          <w:rStyle w:val="SPANDATABIND"/>
        </w:rPr>
        <w:t>КС-2</w:t>
      </w:r>
      <w:r>
        <w:t>)</w:t>
      </w:r>
      <w:r>
        <w:rPr>
          <w:i/>
          <w:iCs/>
        </w:rPr>
        <w:t xml:space="preserve">, </w:t>
      </w:r>
      <w:r>
        <w:t>в полном соответствии со Сметным расчетом и выполненным объемом работ, локальные сметы к актам о приемке выполненных работ, справки о стоимости выполненных работ и затрат</w:t>
      </w:r>
      <w:r>
        <w:rPr>
          <w:i/>
          <w:iCs/>
        </w:rPr>
        <w:t xml:space="preserve"> (</w:t>
      </w:r>
      <w:r>
        <w:t>форма №КС-3)</w:t>
      </w:r>
      <w:r>
        <w:rPr>
          <w:i/>
          <w:iCs/>
        </w:rPr>
        <w:t>, </w:t>
      </w:r>
      <w:r w:rsidR="00AA2A7C">
        <w:rPr>
          <w:iCs/>
        </w:rPr>
        <w:t>от</w:t>
      </w:r>
      <w:r>
        <w:t xml:space="preserve"> Подрядчика, удостоверенные подписью руководителя Подрядчика и его печатью  .</w:t>
      </w:r>
    </w:p>
    <w:p w:rsidR="009F12A7" w:rsidRDefault="006F571C" w:rsidP="00631043">
      <w:pPr>
        <w:pStyle w:val="a3"/>
        <w:numPr>
          <w:ilvl w:val="2"/>
          <w:numId w:val="1"/>
        </w:numPr>
        <w:ind w:left="567"/>
        <w:jc w:val="both"/>
      </w:pPr>
      <w:r>
        <w:t> Подрядчик должен обеспечить за свой счет все необходимые условия для осуществления сдачи-приемки работ   и Результата Работ. Вместе с уведомлением о готовности к проверке и сдаче Работ Подрядчик направляет Заказчику Исполнительную документацию</w:t>
      </w:r>
      <w:r w:rsidR="00AA2A7C">
        <w:t>.</w:t>
      </w:r>
      <w:r>
        <w:t xml:space="preserve"> </w:t>
      </w:r>
    </w:p>
    <w:p w:rsidR="00AA2A7C" w:rsidRDefault="006F571C" w:rsidP="00631043">
      <w:pPr>
        <w:pStyle w:val="a3"/>
        <w:ind w:left="567"/>
        <w:jc w:val="both"/>
        <w:rPr>
          <w:color w:val="000000"/>
        </w:rPr>
      </w:pPr>
      <w:r>
        <w:rPr>
          <w:color w:val="000000"/>
        </w:rPr>
        <w:t xml:space="preserve">- Справку о стоимости выполненных работ и затрат (КС-3). </w:t>
      </w:r>
    </w:p>
    <w:p w:rsidR="009F12A7" w:rsidRDefault="006F571C" w:rsidP="00631043">
      <w:pPr>
        <w:pStyle w:val="a3"/>
        <w:ind w:left="567"/>
        <w:jc w:val="both"/>
      </w:pPr>
      <w:r>
        <w:t>- Акт приемки выполненных работ (форма №</w:t>
      </w:r>
      <w:r>
        <w:rPr>
          <w:rStyle w:val="SPANDATABIND"/>
        </w:rPr>
        <w:t>КС-2</w:t>
      </w:r>
      <w:r>
        <w:t>),</w:t>
      </w:r>
    </w:p>
    <w:p w:rsidR="009F12A7" w:rsidRDefault="006F571C" w:rsidP="00631043">
      <w:pPr>
        <w:pStyle w:val="a3"/>
        <w:ind w:left="567"/>
        <w:jc w:val="both"/>
      </w:pPr>
      <w:r>
        <w:rPr>
          <w:color w:val="000000"/>
        </w:rPr>
        <w:t>составленные Подрядчиком с учетом условий Договора.</w:t>
      </w:r>
    </w:p>
    <w:p w:rsidR="009F12A7" w:rsidRDefault="006F571C" w:rsidP="00631043">
      <w:pPr>
        <w:pStyle w:val="a3"/>
        <w:numPr>
          <w:ilvl w:val="1"/>
          <w:numId w:val="1"/>
        </w:numPr>
        <w:spacing w:after="0"/>
        <w:ind w:left="567"/>
        <w:jc w:val="both"/>
      </w:pPr>
      <w:r>
        <w:t>Заказчик приступает к приемке выполненных</w:t>
      </w:r>
      <w:r w:rsidR="00AA2A7C">
        <w:t xml:space="preserve"> работ в течение 5 (пяти</w:t>
      </w:r>
      <w:r>
        <w:t>)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(форма №</w:t>
      </w:r>
      <w:r>
        <w:rPr>
          <w:rStyle w:val="SPANDATABIND"/>
        </w:rPr>
        <w:t>КС-2</w:t>
      </w:r>
      <w:r>
        <w:t>), Справку о стоимости выполненных работ и затрат (КС-3) и иные документы, указанные в п.7.1, либо мотивированный отказ от приемки с указанием перечня необходимых доработок (недостатков, включая отсутствие документов, указанных в п.7.1.), порядка и сроков их выполнения (устранения).</w:t>
      </w:r>
    </w:p>
    <w:p w:rsidR="009F12A7" w:rsidRDefault="006F571C" w:rsidP="00631043">
      <w:pPr>
        <w:pStyle w:val="a3"/>
        <w:numPr>
          <w:ilvl w:val="1"/>
          <w:numId w:val="1"/>
        </w:numPr>
        <w:spacing w:after="0"/>
        <w:ind w:left="567"/>
        <w:jc w:val="both"/>
      </w:pPr>
      <w: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9F12A7" w:rsidRDefault="006F571C" w:rsidP="00631043">
      <w:pPr>
        <w:pStyle w:val="a3"/>
        <w:numPr>
          <w:ilvl w:val="1"/>
          <w:numId w:val="1"/>
        </w:numPr>
        <w:spacing w:after="0"/>
        <w:ind w:left="567"/>
        <w:jc w:val="both"/>
      </w:pPr>
      <w:r>
        <w:t xml:space="preserve">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 </w:t>
      </w:r>
      <w:r>
        <w:rPr>
          <w:rStyle w:val="A4"/>
        </w:rPr>
        <w:t>7.1</w:t>
      </w:r>
      <w:r>
        <w:t xml:space="preserve"> Договора, является приемкой результата Работ.</w:t>
      </w:r>
    </w:p>
    <w:p w:rsidR="009F12A7" w:rsidRDefault="006F571C" w:rsidP="00631043">
      <w:pPr>
        <w:pStyle w:val="a3"/>
        <w:numPr>
          <w:ilvl w:val="1"/>
          <w:numId w:val="1"/>
        </w:numPr>
        <w:spacing w:after="0"/>
        <w:ind w:left="567"/>
        <w:jc w:val="both"/>
      </w:pPr>
      <w: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9F12A7" w:rsidRDefault="006F571C" w:rsidP="00631043">
      <w:pPr>
        <w:pStyle w:val="a3"/>
        <w:numPr>
          <w:ilvl w:val="0"/>
          <w:numId w:val="1"/>
        </w:numPr>
        <w:spacing w:before="140" w:after="0"/>
        <w:ind w:left="567"/>
        <w:jc w:val="center"/>
        <w:rPr>
          <w:b/>
          <w:bCs/>
        </w:rPr>
      </w:pPr>
      <w:r>
        <w:rPr>
          <w:b/>
          <w:bCs/>
        </w:rPr>
        <w:t>Право собственности и распределение рисков</w:t>
      </w:r>
    </w:p>
    <w:p w:rsidR="009F12A7" w:rsidRDefault="006F571C" w:rsidP="00631043">
      <w:pPr>
        <w:pStyle w:val="a3"/>
        <w:numPr>
          <w:ilvl w:val="1"/>
          <w:numId w:val="1"/>
        </w:numPr>
        <w:spacing w:after="0"/>
        <w:ind w:left="567"/>
        <w:jc w:val="both"/>
      </w:pPr>
      <w:r>
        <w:t>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приемки выполненных работ, свидетельствующего о сдаче приемке Объекта ремонта от Подрядчика Заказчику.</w:t>
      </w:r>
    </w:p>
    <w:p w:rsidR="009F12A7" w:rsidRDefault="006F571C" w:rsidP="00631043">
      <w:pPr>
        <w:pStyle w:val="a3"/>
        <w:ind w:left="567"/>
        <w:jc w:val="both"/>
      </w:pPr>
      <w:r>
        <w:t> </w:t>
      </w:r>
    </w:p>
    <w:p w:rsidR="009F12A7" w:rsidRDefault="006F571C" w:rsidP="00631043">
      <w:pPr>
        <w:pStyle w:val="a3"/>
        <w:numPr>
          <w:ilvl w:val="0"/>
          <w:numId w:val="1"/>
        </w:numPr>
        <w:spacing w:before="280" w:after="0"/>
        <w:ind w:left="567"/>
        <w:jc w:val="center"/>
      </w:pPr>
      <w:r>
        <w:rPr>
          <w:b/>
          <w:bCs/>
        </w:rPr>
        <w:t>Гарантии качества (Гарантийные обязательства)</w:t>
      </w:r>
    </w:p>
    <w:p w:rsidR="009F12A7" w:rsidRDefault="006F571C" w:rsidP="00631043">
      <w:pPr>
        <w:pStyle w:val="a3"/>
        <w:numPr>
          <w:ilvl w:val="1"/>
          <w:numId w:val="1"/>
        </w:numPr>
        <w:spacing w:after="0"/>
        <w:ind w:left="567"/>
        <w:jc w:val="both"/>
      </w:pPr>
      <w:r>
        <w:t xml:space="preserve">Гарантийный срок на Результат Работ, включая Работы, Материалы и все конструктивные элементы Объекта </w:t>
      </w:r>
      <w:r w:rsidR="000902C8">
        <w:t>устанавливается 24 (двадцать четыре) месяца</w:t>
      </w:r>
      <w:r>
        <w:t xml:space="preserve"> с даты подписан</w:t>
      </w:r>
      <w:r w:rsidR="000902C8">
        <w:t>ия Сторонами Акта приемки</w:t>
      </w:r>
      <w:r>
        <w:t xml:space="preserve"> выполненных работ свидетельствующего о сдаче приемке Объекта ремонта от Подрядчика Заказчику.</w:t>
      </w:r>
    </w:p>
    <w:p w:rsidR="009F12A7" w:rsidRDefault="006F571C" w:rsidP="00631043">
      <w:pPr>
        <w:pStyle w:val="a3"/>
        <w:numPr>
          <w:ilvl w:val="1"/>
          <w:numId w:val="1"/>
        </w:numPr>
        <w:spacing w:after="0"/>
        <w:ind w:left="567"/>
        <w:jc w:val="both"/>
      </w:pPr>
      <w:r>
        <w:t>Срок уведомления Заказчиком Подрядчика о выявленных Недостатках составляет 5 (пять) рабочих дней с момента обнаружения таких Недостатков.</w:t>
      </w:r>
    </w:p>
    <w:p w:rsidR="009F12A7" w:rsidRDefault="006F571C" w:rsidP="00631043">
      <w:pPr>
        <w:pStyle w:val="a3"/>
        <w:numPr>
          <w:ilvl w:val="1"/>
          <w:numId w:val="1"/>
        </w:numPr>
        <w:spacing w:after="0"/>
        <w:ind w:left="567"/>
        <w:jc w:val="both"/>
      </w:pPr>
      <w:r>
        <w:t>Срок прибытия Представителя Подрядчика в случае обнаружения деф</w:t>
      </w:r>
      <w:r w:rsidR="000902C8">
        <w:t>ектов составляет 5 (пять</w:t>
      </w:r>
      <w:r>
        <w:t>) дней   с момента получения соответствующего уведомления Заказчика, если иной срок не указан в уведомлении.</w:t>
      </w:r>
    </w:p>
    <w:p w:rsidR="009F12A7" w:rsidRDefault="006F571C" w:rsidP="00631043">
      <w:pPr>
        <w:pStyle w:val="a3"/>
        <w:numPr>
          <w:ilvl w:val="1"/>
          <w:numId w:val="1"/>
        </w:numPr>
        <w:spacing w:after="0"/>
        <w:ind w:left="567"/>
        <w:jc w:val="both"/>
      </w:pPr>
      <w:r>
        <w:t>Срок устран</w:t>
      </w:r>
      <w:r w:rsidR="005C0B6D">
        <w:t>ения Недостатков 7 (семь</w:t>
      </w:r>
      <w: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9F12A7" w:rsidRDefault="006F571C" w:rsidP="00631043">
      <w:pPr>
        <w:pStyle w:val="a3"/>
        <w:numPr>
          <w:ilvl w:val="0"/>
          <w:numId w:val="1"/>
        </w:numPr>
        <w:spacing w:before="280" w:after="0"/>
        <w:ind w:left="567"/>
        <w:jc w:val="center"/>
      </w:pPr>
      <w:r>
        <w:rPr>
          <w:b/>
          <w:bCs/>
        </w:rPr>
        <w:t>Ответственность Сторон</w:t>
      </w:r>
    </w:p>
    <w:p w:rsidR="009F12A7" w:rsidRDefault="006F571C" w:rsidP="00631043">
      <w:pPr>
        <w:pStyle w:val="a3"/>
        <w:numPr>
          <w:ilvl w:val="1"/>
          <w:numId w:val="1"/>
        </w:numPr>
        <w:spacing w:after="0"/>
        <w:ind w:left="567"/>
        <w:jc w:val="both"/>
      </w:pPr>
      <w:r>
        <w:t xml:space="preserve"> 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w:t>
      </w:r>
      <w:r>
        <w:lastRenderedPageBreak/>
        <w:t>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9F12A7" w:rsidRDefault="006F571C" w:rsidP="00631043">
      <w:pPr>
        <w:pStyle w:val="a3"/>
        <w:numPr>
          <w:ilvl w:val="1"/>
          <w:numId w:val="1"/>
        </w:numPr>
        <w:ind w:left="567"/>
        <w:jc w:val="both"/>
      </w:pPr>
      <w:r>
        <w:t>За нарушение Подрядчиком начального, конечного выполнения работ, установленных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0,2 % от Договорной цены за каждый день просрочки начиная с первого дня просрочки.   С даты начала начисления Заказчиком неустойки за нарушение конечного срока выполнения Работ начисление неустойки за нарушение начального и/или промежуточных сроков выполнения Работ прекращается.</w:t>
      </w:r>
    </w:p>
    <w:p w:rsidR="009F12A7" w:rsidRDefault="006F571C" w:rsidP="00631043">
      <w:pPr>
        <w:pStyle w:val="a3"/>
        <w:numPr>
          <w:ilvl w:val="1"/>
          <w:numId w:val="1"/>
        </w:numPr>
        <w:ind w:left="567"/>
        <w:jc w:val="both"/>
      </w:pPr>
      <w:r>
        <w:t xml:space="preserve">В случае нарушения сроков устранения Недостатков в порядке, предусмотренном Договором, Подрядчик обязан уплатить неустойку в размере 0,1% </w:t>
      </w:r>
      <w:r w:rsidR="005C0B6D">
        <w:t>от Договорной</w:t>
      </w:r>
      <w:r>
        <w:t xml:space="preserve"> цены за каждый день просрочки.</w:t>
      </w:r>
    </w:p>
    <w:p w:rsidR="009F12A7" w:rsidRDefault="006F571C" w:rsidP="00631043">
      <w:pPr>
        <w:pStyle w:val="a3"/>
        <w:numPr>
          <w:ilvl w:val="1"/>
          <w:numId w:val="1"/>
        </w:numPr>
        <w:spacing w:after="0"/>
        <w:ind w:left="567"/>
        <w:jc w:val="both"/>
      </w:pPr>
      <w:r>
        <w:t>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color w:val="000000"/>
        </w:rPr>
        <w:t xml:space="preserve">  </w:t>
      </w:r>
      <w:r>
        <w:t xml:space="preserve">Договорной цены за каждый день </w:t>
      </w:r>
      <w:r w:rsidR="005C0B6D">
        <w:t>просрочки</w:t>
      </w:r>
      <w:r w:rsidR="005C0B6D">
        <w:rPr>
          <w:color w:val="000000"/>
        </w:rPr>
        <w:t>,</w:t>
      </w:r>
      <w:r>
        <w:t> </w:t>
      </w:r>
      <w:r>
        <w:rPr>
          <w:color w:val="000000"/>
        </w:rPr>
        <w:t>а также возместить Заказчику все издержки, расходы и убытки Заказчика, возникшие в связи с таким Недостатком;</w:t>
      </w:r>
      <w:r>
        <w:t> </w:t>
      </w:r>
    </w:p>
    <w:p w:rsidR="009F12A7" w:rsidRDefault="006F571C" w:rsidP="00631043">
      <w:pPr>
        <w:pStyle w:val="a3"/>
        <w:numPr>
          <w:ilvl w:val="1"/>
          <w:numId w:val="1"/>
        </w:numPr>
        <w:spacing w:after="0"/>
        <w:ind w:left="567"/>
        <w:jc w:val="both"/>
      </w:pPr>
      <w:r>
        <w:t>За несвоевременное представление какой-либо информации, обязанность предоставления которой Подрядчиком предусмотрена Договором Заказчик имеет право потребовать от Подрядчика уплаты штрафа, а Подрядчик обязан выплатить Заказчику штраф в размере 50 000 (пятьдесят тысяч) руб. за каждое нарушение.</w:t>
      </w:r>
    </w:p>
    <w:p w:rsidR="009F12A7" w:rsidRDefault="006F571C" w:rsidP="00631043">
      <w:pPr>
        <w:pStyle w:val="a3"/>
        <w:numPr>
          <w:ilvl w:val="1"/>
          <w:numId w:val="1"/>
        </w:numPr>
        <w:ind w:left="567"/>
        <w:jc w:val="both"/>
      </w:pPr>
      <w:r>
        <w:t xml:space="preserve">За нарушение Подрядчиком пропускного и внутриобъектового режимов, действующих на Объекте, Подрядчик выплачивает Заказчику штраф в размере 10 000 (десять </w:t>
      </w:r>
      <w:r w:rsidR="005C0B6D">
        <w:t>тысяч) рублей</w:t>
      </w:r>
      <w:r>
        <w:t xml:space="preserve"> за каждый установленный факт нарушения.</w:t>
      </w:r>
    </w:p>
    <w:p w:rsidR="009F12A7" w:rsidRDefault="006F571C" w:rsidP="00631043">
      <w:pPr>
        <w:pStyle w:val="a3"/>
        <w:numPr>
          <w:ilvl w:val="1"/>
          <w:numId w:val="1"/>
        </w:numPr>
        <w:ind w:left="567"/>
        <w:jc w:val="both"/>
      </w:pPr>
      <w:r>
        <w:t> </w:t>
      </w:r>
      <w:r>
        <w:rPr>
          <w:color w:val="000000"/>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r w:rsidR="005C0B6D">
        <w:rPr>
          <w:color w:val="000000"/>
        </w:rPr>
        <w:t>аудиозаписи на</w:t>
      </w:r>
      <w:r>
        <w:rPr>
          <w:color w:val="000000"/>
        </w:rPr>
        <w:t xml:space="preserve">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p>
    <w:p w:rsidR="009F12A7" w:rsidRDefault="006F571C" w:rsidP="00631043">
      <w:pPr>
        <w:pStyle w:val="a3"/>
        <w:numPr>
          <w:ilvl w:val="1"/>
          <w:numId w:val="1"/>
        </w:numPr>
        <w:ind w:left="567"/>
        <w:jc w:val="both"/>
      </w:pPr>
      <w:r>
        <w:t> 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9F12A7" w:rsidRDefault="006F571C" w:rsidP="00631043">
      <w:pPr>
        <w:pStyle w:val="a3"/>
        <w:numPr>
          <w:ilvl w:val="2"/>
          <w:numId w:val="1"/>
        </w:numPr>
        <w:ind w:left="567"/>
        <w:jc w:val="both"/>
      </w:pPr>
      <w:r>
        <w:t> повлекшее:</w:t>
      </w:r>
    </w:p>
    <w:p w:rsidR="009F12A7" w:rsidRDefault="006F571C" w:rsidP="00631043">
      <w:pPr>
        <w:pStyle w:val="a3"/>
        <w:ind w:left="567"/>
        <w:jc w:val="both"/>
      </w:pPr>
      <w:r>
        <w:rPr>
          <w:color w:val="00000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w:t>
      </w:r>
      <w:r>
        <w:t xml:space="preserve">1 000 </w:t>
      </w:r>
      <w:r w:rsidR="005C0B6D">
        <w:t>000</w:t>
      </w:r>
      <w:r w:rsidR="005C0B6D">
        <w:rPr>
          <w:color w:val="000000"/>
        </w:rPr>
        <w:t> рублей</w:t>
      </w:r>
      <w:r>
        <w:rPr>
          <w:color w:val="000000"/>
        </w:rPr>
        <w:t xml:space="preserve"> за такое нарушение;</w:t>
      </w:r>
    </w:p>
    <w:p w:rsidR="009F12A7" w:rsidRDefault="006F571C" w:rsidP="00631043">
      <w:pPr>
        <w:pStyle w:val="a3"/>
        <w:ind w:left="567"/>
        <w:jc w:val="both"/>
      </w:pPr>
      <w:r>
        <w:rPr>
          <w:color w:val="000000"/>
        </w:rPr>
        <w:t xml:space="preserve">-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w:t>
      </w:r>
      <w:r>
        <w:t>300 000</w:t>
      </w:r>
      <w:r>
        <w:rPr>
          <w:color w:val="000000"/>
        </w:rPr>
        <w:t xml:space="preserve"> рублей за такое нарушение;</w:t>
      </w:r>
    </w:p>
    <w:p w:rsidR="009F12A7" w:rsidRDefault="006F571C" w:rsidP="00631043">
      <w:pPr>
        <w:pStyle w:val="a3"/>
        <w:ind w:left="567"/>
        <w:jc w:val="both"/>
      </w:pPr>
      <w:r>
        <w:rPr>
          <w:color w:val="00000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w:t>
      </w:r>
      <w:r>
        <w:t>100 000</w:t>
      </w:r>
      <w:r>
        <w:rPr>
          <w:color w:val="000000"/>
        </w:rPr>
        <w:t>  рублей за такое нарушение.</w:t>
      </w:r>
    </w:p>
    <w:p w:rsidR="009F12A7" w:rsidRDefault="006F571C" w:rsidP="00631043">
      <w:pPr>
        <w:pStyle w:val="a3"/>
        <w:ind w:left="567"/>
        <w:jc w:val="both"/>
      </w:pPr>
      <w:r>
        <w:rPr>
          <w:color w:val="000000"/>
        </w:rPr>
        <w:t xml:space="preserve">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9F12A7" w:rsidRDefault="006F571C" w:rsidP="00631043">
      <w:pPr>
        <w:pStyle w:val="a3"/>
        <w:numPr>
          <w:ilvl w:val="2"/>
          <w:numId w:val="1"/>
        </w:numPr>
        <w:ind w:left="567"/>
        <w:jc w:val="both"/>
      </w:pPr>
      <w:r>
        <w:t xml:space="preserve"> не повлекшее последствий, указанных в п.10.9.1. выше, - Подрядчик обязан уплатить по требованию Заказчика единовременный штраф в размере 50 </w:t>
      </w:r>
      <w:r w:rsidR="005C0B6D">
        <w:t>000 рублей</w:t>
      </w:r>
      <w:r>
        <w:t xml:space="preserve"> за такое нарушение.</w:t>
      </w:r>
    </w:p>
    <w:p w:rsidR="009F12A7" w:rsidRDefault="006F571C" w:rsidP="00631043">
      <w:pPr>
        <w:pStyle w:val="a3"/>
        <w:ind w:left="567"/>
        <w:jc w:val="both"/>
      </w:pPr>
      <w:r>
        <w:rPr>
          <w:color w:val="000000"/>
        </w:rPr>
        <w:lastRenderedPageBreak/>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9F12A7" w:rsidRDefault="006F571C" w:rsidP="00631043">
      <w:pPr>
        <w:pStyle w:val="a3"/>
        <w:numPr>
          <w:ilvl w:val="2"/>
          <w:numId w:val="1"/>
        </w:numPr>
        <w:ind w:left="567"/>
        <w:jc w:val="both"/>
      </w:pPr>
      <w:r>
        <w:t> </w:t>
      </w:r>
      <w:r>
        <w:rPr>
          <w:color w:val="000000"/>
        </w:rPr>
        <w:t xml:space="preserve">Уплата Подрядчиком штрафов, указанных в настоящем пункте </w:t>
      </w:r>
      <w:r>
        <w:t>10.9.</w:t>
      </w:r>
      <w:r>
        <w:rPr>
          <w:color w:val="000000"/>
        </w:rPr>
        <w:t>  не освобождает его от возмещения, причиненного такими нарушениями ущерба в полном объеме сверх уплаченного штрафа.</w:t>
      </w:r>
    </w:p>
    <w:p w:rsidR="009F12A7" w:rsidRDefault="006F571C" w:rsidP="00631043">
      <w:pPr>
        <w:pStyle w:val="a3"/>
        <w:numPr>
          <w:ilvl w:val="1"/>
          <w:numId w:val="1"/>
        </w:numPr>
        <w:ind w:left="567"/>
        <w:jc w:val="both"/>
      </w:pPr>
      <w:r>
        <w:t>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r w:rsidR="00D84CD3">
        <w:t>не устранённое</w:t>
      </w:r>
      <w:r>
        <w:t xml:space="preserve"> замечание).</w:t>
      </w:r>
    </w:p>
    <w:p w:rsidR="009F12A7" w:rsidRDefault="006F571C" w:rsidP="00631043">
      <w:pPr>
        <w:pStyle w:val="a3"/>
        <w:ind w:left="567"/>
        <w:jc w:val="both"/>
      </w:pPr>
      <w:r>
        <w:rPr>
          <w:color w:val="00000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w:t>
      </w:r>
      <w:r>
        <w:t>полтора раза.</w:t>
      </w:r>
      <w:r>
        <w:rPr>
          <w:color w:val="000000"/>
        </w:rPr>
        <w:t> </w:t>
      </w:r>
    </w:p>
    <w:p w:rsidR="009F12A7" w:rsidRDefault="006F571C" w:rsidP="00631043">
      <w:pPr>
        <w:pStyle w:val="a3"/>
        <w:numPr>
          <w:ilvl w:val="0"/>
          <w:numId w:val="1"/>
        </w:numPr>
        <w:spacing w:before="280" w:after="0"/>
        <w:ind w:left="567"/>
        <w:jc w:val="center"/>
        <w:rPr>
          <w:b/>
          <w:bCs/>
        </w:rPr>
      </w:pPr>
      <w:r>
        <w:rPr>
          <w:b/>
          <w:bCs/>
        </w:rPr>
        <w:t>Изменение и расторжение Договора</w:t>
      </w:r>
    </w:p>
    <w:p w:rsidR="009F12A7" w:rsidRDefault="006F571C" w:rsidP="00631043">
      <w:pPr>
        <w:pStyle w:val="a3"/>
        <w:numPr>
          <w:ilvl w:val="1"/>
          <w:numId w:val="1"/>
        </w:numPr>
        <w:spacing w:after="0"/>
        <w:ind w:left="567"/>
        <w:jc w:val="both"/>
      </w:pPr>
      <w:r>
        <w:rPr>
          <w:b/>
          <w:bCs/>
        </w:rPr>
        <w:t>Расторжение Договора по инициативе Подрядчика.</w:t>
      </w:r>
    </w:p>
    <w:p w:rsidR="009F12A7" w:rsidRDefault="006F571C" w:rsidP="00631043">
      <w:pPr>
        <w:pStyle w:val="a3"/>
        <w:spacing w:after="0"/>
        <w:ind w:left="567"/>
        <w:jc w:val="both"/>
      </w:pPr>
      <w:r>
        <w:t xml:space="preserve">Подрядчик вправе отказаться от исполнения Договора или требовать его расторжения, в порядке и </w:t>
      </w:r>
      <w:r w:rsidR="00D84CD3">
        <w:t>на условиях,</w:t>
      </w:r>
      <w:r>
        <w:t xml:space="preserve"> предусмотренных настоящим пунктом,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 </w:t>
      </w:r>
    </w:p>
    <w:p w:rsidR="009F12A7" w:rsidRDefault="006F571C" w:rsidP="00631043">
      <w:pPr>
        <w:pStyle w:val="a3"/>
        <w:numPr>
          <w:ilvl w:val="1"/>
          <w:numId w:val="1"/>
        </w:numPr>
        <w:spacing w:after="0"/>
        <w:ind w:left="567"/>
        <w:jc w:val="both"/>
      </w:pPr>
      <w:r>
        <w:rPr>
          <w:b/>
          <w:bCs/>
        </w:rPr>
        <w:t>Отказ от исполнения Договора по инициативе Заказчика.</w:t>
      </w:r>
    </w:p>
    <w:p w:rsidR="009F12A7" w:rsidRDefault="006F571C" w:rsidP="00631043">
      <w:pPr>
        <w:pStyle w:val="a3"/>
        <w:spacing w:after="0"/>
        <w:ind w:left="567"/>
        <w:jc w:val="both"/>
      </w:pPr>
      <w: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9F12A7" w:rsidRDefault="006F571C" w:rsidP="00631043">
      <w:pPr>
        <w:pStyle w:val="a3"/>
        <w:spacing w:after="0"/>
        <w:ind w:left="567"/>
        <w:jc w:val="both"/>
      </w:pPr>
      <w:r>
        <w:t>- нарушение Подрядчиком сроков начала и/или окончания выполнения Работ, установленных в статье 2 Договора, на срок более 30 (тридцать)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F12A7" w:rsidRDefault="006F571C" w:rsidP="00631043">
      <w:pPr>
        <w:pStyle w:val="a3"/>
        <w:spacing w:after="0"/>
        <w:ind w:left="567"/>
        <w:jc w:val="both"/>
      </w:pPr>
      <w:r>
        <w:t>- 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w:t>
      </w:r>
    </w:p>
    <w:p w:rsidR="009F12A7" w:rsidRDefault="006F571C" w:rsidP="00631043">
      <w:pPr>
        <w:pStyle w:val="a3"/>
        <w:spacing w:after="0"/>
        <w:ind w:left="567"/>
        <w:jc w:val="both"/>
      </w:pPr>
      <w:r>
        <w:t>- Подрядчик нарушил сроки устранения Недостатков, предусмотренные Договором, более чем на 30 (тридцать) календарных дней.</w:t>
      </w:r>
    </w:p>
    <w:p w:rsidR="009F12A7" w:rsidRDefault="006F571C" w:rsidP="00631043">
      <w:pPr>
        <w:pStyle w:val="a3"/>
        <w:ind w:left="567"/>
        <w:jc w:val="both"/>
      </w:pPr>
      <w:r>
        <w:rPr>
          <w:rFonts w:ascii="Arial" w:hAnsi="Arial" w:cs="Arial"/>
        </w:rPr>
        <w:t>-</w:t>
      </w:r>
      <w:r>
        <w:rPr>
          <w:rFonts w:ascii="Times New Roman" w:hAnsi="Times New Roman" w:cs="Times New Roman"/>
          <w:sz w:val="14"/>
          <w:szCs w:val="14"/>
        </w:rPr>
        <w:t> </w:t>
      </w:r>
      <w: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9F12A7" w:rsidRDefault="006F571C" w:rsidP="00631043">
      <w:pPr>
        <w:pStyle w:val="a3"/>
        <w:ind w:left="567"/>
        <w:jc w:val="both"/>
      </w:pPr>
      <w:r>
        <w:rPr>
          <w:rFonts w:ascii="Arial" w:hAnsi="Arial" w:cs="Arial"/>
          <w:color w:val="000000"/>
        </w:rPr>
        <w:t>-</w:t>
      </w:r>
      <w:r>
        <w:rPr>
          <w:rFonts w:ascii="Times New Roman" w:hAnsi="Times New Roman" w:cs="Times New Roman"/>
          <w:color w:val="000000"/>
          <w:sz w:val="14"/>
          <w:szCs w:val="14"/>
        </w:rPr>
        <w:t>  </w:t>
      </w:r>
      <w: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9F12A7" w:rsidRDefault="006F571C" w:rsidP="00631043">
      <w:pPr>
        <w:pStyle w:val="a3"/>
        <w:numPr>
          <w:ilvl w:val="1"/>
          <w:numId w:val="1"/>
        </w:numPr>
        <w:spacing w:after="0"/>
        <w:ind w:left="567"/>
        <w:jc w:val="both"/>
      </w:pPr>
      <w:r>
        <w:rPr>
          <w:color w:val="00000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пункте 11.3.2. Общих условий </w:t>
      </w:r>
      <w:r w:rsidR="00D84CD3">
        <w:rPr>
          <w:color w:val="000000"/>
        </w:rPr>
        <w:t xml:space="preserve">или </w:t>
      </w:r>
      <w:r w:rsidR="00D84CD3">
        <w:t>п.</w:t>
      </w:r>
      <w:r>
        <w:t xml:space="preserve"> </w:t>
      </w:r>
      <w:r>
        <w:rPr>
          <w:rStyle w:val="A4"/>
        </w:rPr>
        <w:t>11.2</w:t>
      </w:r>
      <w:r>
        <w:t>. Договора,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Договору. </w:t>
      </w:r>
    </w:p>
    <w:p w:rsidR="009F12A7" w:rsidRDefault="006F571C" w:rsidP="00631043">
      <w:pPr>
        <w:pStyle w:val="a3"/>
        <w:numPr>
          <w:ilvl w:val="0"/>
          <w:numId w:val="1"/>
        </w:numPr>
        <w:spacing w:before="280" w:after="0"/>
        <w:ind w:left="567"/>
        <w:jc w:val="center"/>
        <w:rPr>
          <w:b/>
          <w:bCs/>
        </w:rPr>
      </w:pPr>
      <w:r>
        <w:rPr>
          <w:b/>
          <w:bCs/>
        </w:rPr>
        <w:t>Применимое право и разрешение споров</w:t>
      </w:r>
    </w:p>
    <w:p w:rsidR="009F12A7" w:rsidRDefault="006F571C" w:rsidP="00631043">
      <w:pPr>
        <w:pStyle w:val="a3"/>
        <w:numPr>
          <w:ilvl w:val="1"/>
          <w:numId w:val="1"/>
        </w:numPr>
        <w:spacing w:after="0"/>
        <w:ind w:left="567"/>
        <w:jc w:val="both"/>
      </w:pPr>
      <w:r>
        <w:t>Срок рассмотрения претензий – 10 (десять) рабочих дней с момента ее получения.</w:t>
      </w:r>
    </w:p>
    <w:p w:rsidR="009F12A7" w:rsidRDefault="006F571C" w:rsidP="00631043">
      <w:pPr>
        <w:pStyle w:val="a3"/>
        <w:numPr>
          <w:ilvl w:val="1"/>
          <w:numId w:val="1"/>
        </w:numPr>
        <w:ind w:left="567"/>
        <w:jc w:val="both"/>
      </w:pPr>
      <w:r>
        <w:t xml:space="preserve"> Все споры, разногласия и требования, не урегулированные в претензионном порядке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r w:rsidR="00632C7B">
        <w:t>Республики Коми</w:t>
      </w:r>
      <w:r>
        <w:t>.</w:t>
      </w:r>
    </w:p>
    <w:p w:rsidR="009F12A7" w:rsidRDefault="006F571C" w:rsidP="00631043">
      <w:pPr>
        <w:pStyle w:val="a3"/>
        <w:numPr>
          <w:ilvl w:val="0"/>
          <w:numId w:val="1"/>
        </w:numPr>
        <w:spacing w:before="280" w:after="0"/>
        <w:ind w:left="567"/>
        <w:jc w:val="center"/>
      </w:pPr>
      <w:r>
        <w:rPr>
          <w:b/>
          <w:bCs/>
        </w:rPr>
        <w:lastRenderedPageBreak/>
        <w:t>Юридически значимые сообщения</w:t>
      </w:r>
    </w:p>
    <w:p w:rsidR="009F12A7" w:rsidRDefault="006F571C" w:rsidP="00631043">
      <w:pPr>
        <w:pStyle w:val="a3"/>
        <w:numPr>
          <w:ilvl w:val="1"/>
          <w:numId w:val="1"/>
        </w:numPr>
        <w:spacing w:after="0"/>
        <w:ind w:left="567"/>
        <w:jc w:val="both"/>
      </w:pPr>
      <w:r>
        <w:t xml:space="preserve"> Юридически значимые сообщения направляются по следующим адресам:</w:t>
      </w:r>
    </w:p>
    <w:p w:rsidR="009F12A7" w:rsidRDefault="006F571C" w:rsidP="00631043">
      <w:pPr>
        <w:pStyle w:val="a3"/>
        <w:numPr>
          <w:ilvl w:val="2"/>
          <w:numId w:val="1"/>
        </w:numPr>
        <w:spacing w:after="0"/>
        <w:ind w:left="567"/>
        <w:jc w:val="both"/>
      </w:pPr>
      <w:r>
        <w:t>З</w:t>
      </w:r>
      <w:r w:rsidR="00A70BDC">
        <w:t xml:space="preserve">аказчику: адрес для направления </w:t>
      </w:r>
      <w:r w:rsidR="008915E2">
        <w:t>корреспонденции: </w:t>
      </w:r>
      <w:r w:rsidR="00632C7B">
        <w:rPr>
          <w:spacing w:val="-3"/>
        </w:rPr>
        <w:t>167000</w:t>
      </w:r>
      <w:r w:rsidR="00632C7B" w:rsidRPr="0096160F">
        <w:rPr>
          <w:spacing w:val="-3"/>
        </w:rPr>
        <w:t xml:space="preserve">, </w:t>
      </w:r>
      <w:r w:rsidR="00632C7B">
        <w:rPr>
          <w:spacing w:val="-3"/>
        </w:rPr>
        <w:t>г. Сыктывкар</w:t>
      </w:r>
      <w:r w:rsidR="00632C7B" w:rsidRPr="0096160F">
        <w:rPr>
          <w:spacing w:val="-3"/>
        </w:rPr>
        <w:t>,</w:t>
      </w:r>
      <w:r w:rsidR="009A6307">
        <w:rPr>
          <w:spacing w:val="-3"/>
        </w:rPr>
        <w:t xml:space="preserve"> ул.</w:t>
      </w:r>
      <w:r w:rsidR="00632C7B">
        <w:rPr>
          <w:spacing w:val="-3"/>
        </w:rPr>
        <w:t xml:space="preserve"> Первомайская, д.70</w:t>
      </w:r>
      <w:r w:rsidR="00632C7B" w:rsidRPr="0096160F">
        <w:rPr>
          <w:spacing w:val="-3"/>
        </w:rPr>
        <w:t>.</w:t>
      </w:r>
    </w:p>
    <w:p w:rsidR="009F12A7" w:rsidRDefault="006F571C" w:rsidP="00631043">
      <w:pPr>
        <w:pStyle w:val="a3"/>
        <w:numPr>
          <w:ilvl w:val="2"/>
          <w:numId w:val="1"/>
        </w:numPr>
        <w:spacing w:after="0"/>
        <w:ind w:left="567"/>
        <w:jc w:val="both"/>
      </w:pPr>
      <w:r>
        <w:t xml:space="preserve"> Подрядчику: адрес для направления </w:t>
      </w:r>
      <w:r w:rsidR="008915E2">
        <w:t>корреспонденции: </w:t>
      </w:r>
      <w:r w:rsidR="00632C7B">
        <w:t>________</w:t>
      </w:r>
      <w:r w:rsidR="0051772C" w:rsidRPr="0051772C">
        <w:t xml:space="preserve">, </w:t>
      </w:r>
      <w:r w:rsidR="00632C7B">
        <w:t>______________________________________________</w:t>
      </w:r>
    </w:p>
    <w:p w:rsidR="009F12A7" w:rsidRDefault="006F571C" w:rsidP="00631043">
      <w:pPr>
        <w:pStyle w:val="a3"/>
        <w:numPr>
          <w:ilvl w:val="1"/>
          <w:numId w:val="1"/>
        </w:numPr>
        <w:ind w:left="567"/>
        <w:jc w:val="both"/>
      </w:pPr>
      <w: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C1CFE" w:rsidRPr="001C1CFE" w:rsidRDefault="006F571C" w:rsidP="00631043">
      <w:pPr>
        <w:pStyle w:val="a3"/>
        <w:ind w:left="567"/>
        <w:jc w:val="both"/>
      </w:pPr>
      <w:r>
        <w:t>Заказчику</w:t>
      </w:r>
      <w:r w:rsidR="001C1CFE">
        <w:t xml:space="preserve">: </w:t>
      </w:r>
      <w:r w:rsidR="008915E2" w:rsidRPr="001C1CFE">
        <w:rPr>
          <w:lang w:val="en-US"/>
        </w:rPr>
        <w:t>E</w:t>
      </w:r>
      <w:r w:rsidR="008915E2" w:rsidRPr="002E0F40">
        <w:t>-</w:t>
      </w:r>
      <w:r w:rsidR="008915E2" w:rsidRPr="001C1CFE">
        <w:rPr>
          <w:lang w:val="en-US"/>
        </w:rPr>
        <w:t>mail</w:t>
      </w:r>
      <w:r w:rsidR="008915E2" w:rsidRPr="002E0F40">
        <w:t xml:space="preserve">: </w:t>
      </w:r>
      <w:r w:rsidR="00632C7B" w:rsidRPr="00632C7B">
        <w:rPr>
          <w:rStyle w:val="a8"/>
          <w:lang w:val="en-US"/>
        </w:rPr>
        <w:t>Anton</w:t>
      </w:r>
      <w:r w:rsidR="00632C7B" w:rsidRPr="00632C7B">
        <w:rPr>
          <w:rStyle w:val="a8"/>
        </w:rPr>
        <w:t>.</w:t>
      </w:r>
      <w:r w:rsidR="00632C7B" w:rsidRPr="00632C7B">
        <w:rPr>
          <w:rStyle w:val="a8"/>
          <w:lang w:val="en-US"/>
        </w:rPr>
        <w:t>Kim</w:t>
      </w:r>
      <w:r w:rsidR="00632C7B" w:rsidRPr="00632C7B">
        <w:rPr>
          <w:rStyle w:val="a8"/>
        </w:rPr>
        <w:t>@</w:t>
      </w:r>
      <w:r w:rsidR="00632C7B" w:rsidRPr="00632C7B">
        <w:rPr>
          <w:rStyle w:val="a8"/>
          <w:lang w:val="en-US"/>
        </w:rPr>
        <w:t>tplusgroup</w:t>
      </w:r>
      <w:r w:rsidR="00632C7B" w:rsidRPr="00632C7B">
        <w:rPr>
          <w:rStyle w:val="a8"/>
        </w:rPr>
        <w:t>.</w:t>
      </w:r>
      <w:r w:rsidR="00632C7B" w:rsidRPr="00632C7B">
        <w:rPr>
          <w:rStyle w:val="a8"/>
          <w:lang w:val="en-US"/>
        </w:rPr>
        <w:t>ru</w:t>
      </w:r>
      <w:r w:rsidR="001C1CFE" w:rsidRPr="001C1CFE">
        <w:t>;</w:t>
      </w:r>
    </w:p>
    <w:p w:rsidR="009F12A7" w:rsidRPr="001C1CFE" w:rsidRDefault="006F571C" w:rsidP="00631043">
      <w:pPr>
        <w:pStyle w:val="a3"/>
        <w:ind w:left="567"/>
        <w:jc w:val="both"/>
      </w:pPr>
      <w:r>
        <w:t>Подрядчику:</w:t>
      </w:r>
      <w:r w:rsidR="0051772C">
        <w:t xml:space="preserve"> </w:t>
      </w:r>
      <w:r w:rsidR="008915E2" w:rsidRPr="008915E2">
        <w:rPr>
          <w:lang w:val="en-US"/>
        </w:rPr>
        <w:t>E</w:t>
      </w:r>
      <w:r w:rsidR="008915E2" w:rsidRPr="002E0F40">
        <w:t>-</w:t>
      </w:r>
      <w:r w:rsidR="008915E2" w:rsidRPr="008915E2">
        <w:rPr>
          <w:lang w:val="en-US"/>
        </w:rPr>
        <w:t>mail</w:t>
      </w:r>
      <w:r w:rsidR="008915E2" w:rsidRPr="002E0F40">
        <w:t xml:space="preserve">: </w:t>
      </w:r>
      <w:r w:rsidRPr="008915E2">
        <w:rPr>
          <w:lang w:val="en-US"/>
        </w:rPr>
        <w:t> </w:t>
      </w:r>
      <w:r w:rsidR="00632C7B">
        <w:rPr>
          <w:spacing w:val="-3"/>
          <w:u w:val="single"/>
        </w:rPr>
        <w:t>___________</w:t>
      </w:r>
    </w:p>
    <w:p w:rsidR="009F12A7" w:rsidRPr="001C1CFE" w:rsidRDefault="009F12A7" w:rsidP="00631043">
      <w:pPr>
        <w:pStyle w:val="a3"/>
        <w:spacing w:after="0"/>
        <w:ind w:left="567"/>
        <w:jc w:val="both"/>
      </w:pPr>
    </w:p>
    <w:p w:rsidR="009F12A7" w:rsidRDefault="006F571C" w:rsidP="00631043">
      <w:pPr>
        <w:pStyle w:val="a3"/>
        <w:numPr>
          <w:ilvl w:val="0"/>
          <w:numId w:val="1"/>
        </w:numPr>
        <w:spacing w:before="280" w:after="0"/>
        <w:ind w:left="567"/>
        <w:jc w:val="center"/>
        <w:rPr>
          <w:b/>
          <w:bCs/>
        </w:rPr>
      </w:pPr>
      <w:r>
        <w:rPr>
          <w:b/>
          <w:bCs/>
        </w:rPr>
        <w:t>Прочие условия</w:t>
      </w:r>
    </w:p>
    <w:p w:rsidR="009F12A7" w:rsidRDefault="006F571C" w:rsidP="00631043">
      <w:pPr>
        <w:pStyle w:val="a3"/>
        <w:numPr>
          <w:ilvl w:val="1"/>
          <w:numId w:val="1"/>
        </w:numPr>
        <w:spacing w:after="0"/>
        <w:ind w:left="567"/>
        <w:jc w:val="both"/>
      </w:pPr>
      <w:r>
        <w:rPr>
          <w:b/>
          <w:bCs/>
        </w:rPr>
        <w:t>Уступка прав и обязательств по Договору</w:t>
      </w:r>
    </w:p>
    <w:p w:rsidR="009F12A7" w:rsidRDefault="006F571C" w:rsidP="00631043">
      <w:pPr>
        <w:pStyle w:val="a3"/>
        <w:numPr>
          <w:ilvl w:val="2"/>
          <w:numId w:val="1"/>
        </w:numPr>
        <w:spacing w:after="0"/>
        <w:ind w:left="567"/>
        <w:jc w:val="both"/>
      </w:pPr>
      <w:r>
        <w:t>При отсутствии письменного согласия Заказчика Подрядчик не вправе:</w:t>
      </w:r>
    </w:p>
    <w:p w:rsidR="009F12A7" w:rsidRDefault="006F571C" w:rsidP="00631043">
      <w:pPr>
        <w:pStyle w:val="a3"/>
        <w:numPr>
          <w:ilvl w:val="0"/>
          <w:numId w:val="3"/>
        </w:numPr>
        <w:spacing w:after="0"/>
        <w:ind w:left="567"/>
        <w:jc w:val="both"/>
      </w:pPr>
      <w:r>
        <w:t>переводить свои обязательства (в том числе долги) на третье лицо;</w:t>
      </w:r>
    </w:p>
    <w:p w:rsidR="009F12A7" w:rsidRDefault="006F571C" w:rsidP="00631043">
      <w:pPr>
        <w:pStyle w:val="a3"/>
        <w:numPr>
          <w:ilvl w:val="0"/>
          <w:numId w:val="3"/>
        </w:numPr>
        <w:spacing w:after="0"/>
        <w:ind w:left="567"/>
        <w:jc w:val="both"/>
      </w:pPr>
      <w: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F12A7" w:rsidRDefault="006F571C" w:rsidP="00631043">
      <w:pPr>
        <w:pStyle w:val="a3"/>
        <w:numPr>
          <w:ilvl w:val="0"/>
          <w:numId w:val="3"/>
        </w:numPr>
        <w:spacing w:after="0"/>
        <w:ind w:left="567"/>
        <w:jc w:val="both"/>
      </w:pPr>
      <w:r>
        <w:t>передавать (уступать) третьим лицам и (или) обременять права в отношении каких-либо имущественных прав в отношении Документации;</w:t>
      </w:r>
    </w:p>
    <w:p w:rsidR="009F12A7" w:rsidRDefault="006F571C" w:rsidP="00631043">
      <w:pPr>
        <w:pStyle w:val="a3"/>
        <w:numPr>
          <w:ilvl w:val="0"/>
          <w:numId w:val="3"/>
        </w:numPr>
        <w:spacing w:after="0"/>
        <w:ind w:left="567"/>
        <w:jc w:val="both"/>
      </w:pPr>
      <w: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F12A7" w:rsidRDefault="006F571C" w:rsidP="00631043">
      <w:pPr>
        <w:pStyle w:val="a3"/>
        <w:numPr>
          <w:ilvl w:val="2"/>
          <w:numId w:val="1"/>
        </w:numPr>
        <w:spacing w:after="0"/>
        <w:ind w:left="567"/>
        <w:jc w:val="both"/>
      </w:pPr>
      <w: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F12A7" w:rsidRDefault="006F571C" w:rsidP="00631043">
      <w:pPr>
        <w:pStyle w:val="a3"/>
        <w:numPr>
          <w:ilvl w:val="2"/>
          <w:numId w:val="1"/>
        </w:numPr>
        <w:spacing w:after="0"/>
        <w:ind w:left="567"/>
        <w:jc w:val="both"/>
      </w:pPr>
      <w: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w:t>
      </w:r>
      <w:r w:rsidR="00D84CD3">
        <w:t xml:space="preserve">штраф составляет </w:t>
      </w:r>
      <w:r w:rsidR="00ED3F5F">
        <w:t>10</w:t>
      </w:r>
      <w:r w:rsidR="00D84CD3">
        <w:t>% (</w:t>
      </w:r>
      <w:r w:rsidR="00ED3F5F">
        <w:t>десять</w:t>
      </w:r>
      <w:r w:rsidR="00D84CD3">
        <w:t>) процент</w:t>
      </w:r>
      <w:r w:rsidR="00ED3F5F">
        <w:t>ов</w:t>
      </w:r>
      <w:r>
        <w:t xml:space="preserve"> от Договорной цены.</w:t>
      </w:r>
    </w:p>
    <w:p w:rsidR="009F12A7" w:rsidRDefault="006F571C" w:rsidP="00631043">
      <w:pPr>
        <w:pStyle w:val="a3"/>
        <w:numPr>
          <w:ilvl w:val="2"/>
          <w:numId w:val="1"/>
        </w:numPr>
        <w:spacing w:after="0"/>
        <w:ind w:left="567"/>
        <w:jc w:val="both"/>
      </w:pPr>
      <w: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F12A7" w:rsidRDefault="006F571C" w:rsidP="00631043">
      <w:pPr>
        <w:pStyle w:val="a3"/>
        <w:numPr>
          <w:ilvl w:val="2"/>
          <w:numId w:val="1"/>
        </w:numPr>
        <w:spacing w:after="0"/>
        <w:ind w:left="567"/>
        <w:jc w:val="both"/>
      </w:pPr>
      <w:r>
        <w:t>Заказчик вправе уступить или заложить права (требования) к Подрядчику по Договору без согласия Подрядчика на такую уступку.</w:t>
      </w:r>
    </w:p>
    <w:p w:rsidR="009F12A7" w:rsidRDefault="006F571C" w:rsidP="00631043">
      <w:pPr>
        <w:pStyle w:val="a3"/>
        <w:numPr>
          <w:ilvl w:val="2"/>
          <w:numId w:val="1"/>
        </w:numPr>
        <w:spacing w:after="0"/>
        <w:ind w:left="567"/>
        <w:jc w:val="both"/>
      </w:pPr>
      <w: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9F12A7" w:rsidRDefault="006F571C" w:rsidP="00631043">
      <w:pPr>
        <w:pStyle w:val="a3"/>
        <w:numPr>
          <w:ilvl w:val="1"/>
          <w:numId w:val="1"/>
        </w:numPr>
        <w:spacing w:after="0"/>
        <w:ind w:left="567"/>
        <w:jc w:val="both"/>
      </w:pPr>
      <w:r>
        <w:t>Договор составлен в 2 (двух) экземплярах, имеющих одинаковую юридическую силу, по одному для каждой из Сторон.</w:t>
      </w:r>
    </w:p>
    <w:p w:rsidR="009F12A7" w:rsidRDefault="006F571C" w:rsidP="00631043">
      <w:pPr>
        <w:pStyle w:val="a3"/>
        <w:numPr>
          <w:ilvl w:val="1"/>
          <w:numId w:val="1"/>
        </w:numPr>
        <w:spacing w:after="0"/>
        <w:ind w:left="567"/>
        <w:jc w:val="both"/>
      </w:pPr>
      <w: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F12A7" w:rsidRDefault="006F571C" w:rsidP="00631043">
      <w:pPr>
        <w:pStyle w:val="a3"/>
        <w:numPr>
          <w:ilvl w:val="1"/>
          <w:numId w:val="1"/>
        </w:numPr>
        <w:spacing w:after="0"/>
        <w:ind w:left="567"/>
        <w:jc w:val="both"/>
      </w:pPr>
      <w: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9F12A7" w:rsidRDefault="006F571C" w:rsidP="00631043">
      <w:pPr>
        <w:pStyle w:val="a3"/>
        <w:numPr>
          <w:ilvl w:val="1"/>
          <w:numId w:val="1"/>
        </w:numPr>
        <w:ind w:left="567"/>
        <w:jc w:val="both"/>
      </w:pPr>
      <w:r>
        <w:t xml:space="preserve">Положения Договора применяются наряду с положениями «Общих условий» (Общие </w:t>
      </w:r>
      <w:r w:rsidR="005904CE">
        <w:t xml:space="preserve">условия договора </w:t>
      </w:r>
      <w:r w:rsidR="005904CE" w:rsidRPr="005904CE">
        <w:t>на выполнение ремонтных работ и технического обслуживания</w:t>
      </w:r>
      <w:r>
        <w:t>), утвержденные приказом ПАО «Т Плюс» от 30.01.2018г. №33, актуальная редакция которых размещена на сайте http://zakupki.tplusgroup.ru/terms и в Закупочной документации. Подписанием Договора Стороны выражают свое согласие с Общими условиями, которые являются неотъемлемой частью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9F12A7" w:rsidRDefault="006F571C" w:rsidP="00631043">
      <w:pPr>
        <w:pStyle w:val="a3"/>
        <w:numPr>
          <w:ilvl w:val="1"/>
          <w:numId w:val="1"/>
        </w:numPr>
        <w:ind w:left="567"/>
        <w:jc w:val="center"/>
        <w:rPr>
          <w:b/>
          <w:bCs/>
        </w:rPr>
      </w:pPr>
      <w:r>
        <w:rPr>
          <w:b/>
          <w:bCs/>
        </w:rPr>
        <w:lastRenderedPageBreak/>
        <w:t>Электронный документооборот</w:t>
      </w:r>
    </w:p>
    <w:p w:rsidR="009F12A7" w:rsidRDefault="006F571C" w:rsidP="00631043">
      <w:pPr>
        <w:pStyle w:val="a3"/>
        <w:numPr>
          <w:ilvl w:val="2"/>
          <w:numId w:val="1"/>
        </w:numPr>
        <w:ind w:left="567"/>
        <w:jc w:val="both"/>
      </w:pPr>
      <w:r>
        <w:t>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F12A7" w:rsidRDefault="006F571C" w:rsidP="00631043">
      <w:pPr>
        <w:pStyle w:val="a3"/>
        <w:numPr>
          <w:ilvl w:val="2"/>
          <w:numId w:val="1"/>
        </w:numPr>
        <w:ind w:left="567"/>
        <w:jc w:val="both"/>
      </w:pPr>
      <w:r>
        <w:t xml:space="preserve"> В случае изменения Оператора ЭДО </w:t>
      </w:r>
      <w:r w:rsidR="005904CE">
        <w:t>Заказчиком,</w:t>
      </w:r>
      <w:r>
        <w:t xml:space="preserve"> последним в адрес Подрядчика</w:t>
      </w:r>
      <w:r>
        <w:rPr>
          <w:color w:val="000000"/>
        </w:rPr>
        <w:t>,</w:t>
      </w:r>
      <w:r>
        <w:t xml:space="preserve"> будет направлено уведомление. </w:t>
      </w:r>
      <w:r w:rsidR="005904CE">
        <w:t>Подрядчик</w:t>
      </w:r>
      <w:r w:rsidR="005904CE">
        <w:rPr>
          <w:color w:val="000000"/>
        </w:rPr>
        <w:t xml:space="preserve"> </w:t>
      </w:r>
      <w:r w:rsidR="005904CE">
        <w:t>обязуется</w:t>
      </w:r>
      <w:r>
        <w:t xml:space="preserve">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w:t>
      </w:r>
      <w:r>
        <w:rPr>
          <w:color w:val="000000"/>
        </w:rPr>
        <w:t xml:space="preserve"> </w:t>
      </w:r>
      <w:r>
        <w:t>либо заключить договор с Оператором ЭДО Заказчика</w:t>
      </w:r>
      <w:r>
        <w:rPr>
          <w:color w:val="000000"/>
        </w:rPr>
        <w:t xml:space="preserve"> </w:t>
      </w:r>
      <w:r>
        <w:t>или иным Оператором ЭДО, имеющим возможность обмена электронными данными с Оператором ЭДО Заказчика</w:t>
      </w:r>
    </w:p>
    <w:p w:rsidR="009F12A7" w:rsidRDefault="006F571C" w:rsidP="00631043">
      <w:pPr>
        <w:pStyle w:val="a3"/>
        <w:numPr>
          <w:ilvl w:val="2"/>
          <w:numId w:val="1"/>
        </w:numPr>
        <w:ind w:left="567"/>
        <w:jc w:val="both"/>
      </w:pPr>
      <w:r>
        <w:t> При обмене электронными документами Стороны обязуются указывать нижеописанные реквизиты для каждого XML документа:</w:t>
      </w:r>
    </w:p>
    <w:p w:rsidR="009F12A7" w:rsidRDefault="006F571C" w:rsidP="00631043">
      <w:pPr>
        <w:pStyle w:val="a3"/>
        <w:ind w:left="567"/>
        <w:jc w:val="both"/>
      </w:pPr>
      <w: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9F12A7" w:rsidRDefault="006F571C" w:rsidP="00631043">
      <w:pPr>
        <w:pStyle w:val="a3"/>
        <w:ind w:left="567"/>
        <w:jc w:val="both"/>
      </w:pPr>
      <w: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9F12A7" w:rsidRDefault="006F571C" w:rsidP="00631043">
      <w:pPr>
        <w:pStyle w:val="a3"/>
        <w:ind w:left="567"/>
        <w:jc w:val="both"/>
      </w:pPr>
      <w: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9F12A7" w:rsidRDefault="006F571C" w:rsidP="00631043">
      <w:pPr>
        <w:pStyle w:val="a3"/>
        <w:ind w:left="567"/>
        <w:jc w:val="both"/>
      </w:pPr>
      <w:r>
        <w:t>ТекстИнф и значениями атрибутов Идентиф=" ПредДок" и Значен=&lt;Номер ПУД&gt;</w:t>
      </w:r>
    </w:p>
    <w:p w:rsidR="009F12A7" w:rsidRDefault="006F571C" w:rsidP="00631043">
      <w:pPr>
        <w:pStyle w:val="a3"/>
        <w:ind w:left="567"/>
        <w:jc w:val="both"/>
      </w:pPr>
      <w:r>
        <w:t>ТекстИнф и значениями атрибутов Идентиф=" ПредДокДата" и Значен=&lt;Дата ПУД&gt;</w:t>
      </w:r>
    </w:p>
    <w:p w:rsidR="009F12A7" w:rsidRDefault="006F571C" w:rsidP="00631043">
      <w:pPr>
        <w:pStyle w:val="a3"/>
        <w:ind w:left="567"/>
        <w:jc w:val="both"/>
      </w:pPr>
      <w: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9F12A7" w:rsidRDefault="006F571C" w:rsidP="00631043">
      <w:pPr>
        <w:pStyle w:val="a3"/>
        <w:numPr>
          <w:ilvl w:val="2"/>
          <w:numId w:val="1"/>
        </w:numPr>
        <w:ind w:left="567"/>
        <w:jc w:val="both"/>
      </w:pPr>
      <w:r>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F12A7" w:rsidRDefault="006F571C" w:rsidP="00631043">
      <w:pPr>
        <w:pStyle w:val="a3"/>
        <w:numPr>
          <w:ilvl w:val="2"/>
          <w:numId w:val="1"/>
        </w:numPr>
        <w:ind w:left="567"/>
        <w:jc w:val="both"/>
      </w:pPr>
      <w:r>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F12A7" w:rsidRDefault="006F571C" w:rsidP="00631043">
      <w:pPr>
        <w:pStyle w:val="a3"/>
        <w:numPr>
          <w:ilvl w:val="2"/>
          <w:numId w:val="1"/>
        </w:numPr>
        <w:ind w:left="567"/>
        <w:jc w:val="both"/>
      </w:pPr>
      <w:r>
        <w:t>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F12A7" w:rsidRDefault="006F571C" w:rsidP="00631043">
      <w:pPr>
        <w:pStyle w:val="a3"/>
        <w:numPr>
          <w:ilvl w:val="2"/>
          <w:numId w:val="1"/>
        </w:numPr>
        <w:ind w:left="567"/>
        <w:jc w:val="both"/>
      </w:pPr>
      <w:r>
        <w:t> Стороны договорились о том, что </w:t>
      </w:r>
      <w:r w:rsidR="005904CE">
        <w:t>Заказчик вправе</w:t>
      </w:r>
      <w:r>
        <w:t xml:space="preserve">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w:t>
      </w:r>
      <w:r w:rsidR="005904CE">
        <w:t>этом </w:t>
      </w:r>
      <w:r w:rsidR="005904CE">
        <w:rPr>
          <w:color w:val="000000"/>
        </w:rPr>
        <w:t>Подрядчика</w:t>
      </w:r>
      <w:r w:rsidR="005904CE">
        <w:t>.</w:t>
      </w:r>
    </w:p>
    <w:p w:rsidR="009F12A7" w:rsidRDefault="006F571C" w:rsidP="00631043">
      <w:pPr>
        <w:pStyle w:val="a3"/>
        <w:numPr>
          <w:ilvl w:val="2"/>
          <w:numId w:val="1"/>
        </w:numPr>
        <w:ind w:left="567"/>
        <w:jc w:val="both"/>
      </w:pPr>
      <w:r>
        <w:rPr>
          <w:color w:val="000000"/>
        </w:rPr>
        <w:lastRenderedPageBreak/>
        <w:t xml:space="preserve">Заказчик, за исключением </w:t>
      </w:r>
      <w:r w:rsidR="005904CE">
        <w:rPr>
          <w:color w:val="000000"/>
        </w:rPr>
        <w:t>случаев,</w:t>
      </w:r>
      <w:r>
        <w:rPr>
          <w:color w:val="000000"/>
        </w:rPr>
        <w:t xml:space="preserve"> предусмотренных п.14.6.6-14.6.7 вправе не принимать к рассмотрению направленные Подрядчиком на бумажном носителе документы, а также </w:t>
      </w:r>
      <w:r w:rsidR="005904CE">
        <w:rPr>
          <w:color w:val="000000"/>
        </w:rPr>
        <w:t>документы,</w:t>
      </w:r>
      <w:r>
        <w:rPr>
          <w:color w:val="000000"/>
        </w:rPr>
        <w:t xml:space="preserve"> составленные с нарушением требований п. </w:t>
      </w:r>
      <w:r w:rsidR="005904CE">
        <w:rPr>
          <w:color w:val="000000"/>
        </w:rPr>
        <w:t>14.6.1 -</w:t>
      </w:r>
      <w:r>
        <w:rPr>
          <w:color w:val="000000"/>
        </w:rPr>
        <w:t> </w:t>
      </w:r>
      <w:r w:rsidR="005904CE">
        <w:rPr>
          <w:color w:val="000000"/>
        </w:rPr>
        <w:t>14.6.3 настоящего</w:t>
      </w:r>
      <w:r>
        <w:rPr>
          <w:color w:val="000000"/>
        </w:rPr>
        <w:t xml:space="preserve"> Договора и требовать предоставления надлежаще оформленных документов с использованием системы электронного документооборота.</w:t>
      </w:r>
    </w:p>
    <w:p w:rsidR="009F12A7" w:rsidRDefault="006F571C" w:rsidP="00631043">
      <w:pPr>
        <w:pStyle w:val="a3"/>
        <w:numPr>
          <w:ilvl w:val="2"/>
          <w:numId w:val="1"/>
        </w:numPr>
        <w:ind w:left="567"/>
        <w:jc w:val="both"/>
      </w:pPr>
      <w:r>
        <w:rPr>
          <w:color w:val="00000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9F12A7" w:rsidRDefault="006F571C" w:rsidP="00631043">
      <w:pPr>
        <w:pStyle w:val="a3"/>
        <w:numPr>
          <w:ilvl w:val="2"/>
          <w:numId w:val="1"/>
        </w:numPr>
        <w:ind w:left="567"/>
        <w:jc w:val="both"/>
      </w:pPr>
      <w:r>
        <w:rPr>
          <w:color w:val="000000"/>
        </w:rPr>
        <w:t>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9F12A7" w:rsidRDefault="006F571C" w:rsidP="00631043">
      <w:pPr>
        <w:pStyle w:val="a3"/>
        <w:numPr>
          <w:ilvl w:val="0"/>
          <w:numId w:val="1"/>
        </w:numPr>
        <w:spacing w:before="280" w:after="0"/>
        <w:ind w:left="567"/>
        <w:jc w:val="center"/>
        <w:rPr>
          <w:b/>
          <w:bCs/>
        </w:rPr>
      </w:pPr>
      <w:r>
        <w:rPr>
          <w:b/>
          <w:bCs/>
        </w:rPr>
        <w:t>Перечень Приложений к Договору</w:t>
      </w:r>
    </w:p>
    <w:p w:rsidR="009F12A7" w:rsidRDefault="006F571C" w:rsidP="00631043">
      <w:pPr>
        <w:pStyle w:val="a3"/>
        <w:spacing w:after="0"/>
        <w:ind w:left="567"/>
        <w:jc w:val="both"/>
      </w:pPr>
      <w:r>
        <w:t>Приложение №1 - Техническое задание</w:t>
      </w:r>
      <w:r w:rsidR="005904CE">
        <w:t xml:space="preserve">. </w:t>
      </w:r>
      <w:r>
        <w:t> </w:t>
      </w:r>
      <w:r w:rsidR="00BD614B">
        <w:t>(</w:t>
      </w:r>
      <w:r w:rsidR="005904CE" w:rsidRPr="005904CE">
        <w:t>Приложе</w:t>
      </w:r>
      <w:r w:rsidR="007B494C">
        <w:t xml:space="preserve">ние 1.1. к техническому заданию </w:t>
      </w:r>
      <w:r w:rsidR="00FC4037">
        <w:rPr>
          <w:rFonts w:ascii="Arial" w:hAnsi="Arial" w:cs="Arial"/>
          <w:bCs/>
        </w:rPr>
        <w:t>с</w:t>
      </w:r>
      <w:r w:rsidR="007B494C">
        <w:rPr>
          <w:rFonts w:ascii="Arial" w:hAnsi="Arial" w:cs="Arial"/>
          <w:bCs/>
        </w:rPr>
        <w:t xml:space="preserve">хема размещения АРМ, </w:t>
      </w:r>
      <w:r w:rsidR="00FC4037">
        <w:rPr>
          <w:rFonts w:ascii="Arial" w:hAnsi="Arial" w:cs="Arial"/>
          <w:bCs/>
        </w:rPr>
        <w:t>п</w:t>
      </w:r>
      <w:r w:rsidR="007B494C">
        <w:rPr>
          <w:rFonts w:ascii="Arial" w:hAnsi="Arial" w:cs="Arial"/>
          <w:bCs/>
        </w:rPr>
        <w:t>лан помещений</w:t>
      </w:r>
      <w:r w:rsidR="007B494C">
        <w:t xml:space="preserve">; </w:t>
      </w:r>
      <w:r w:rsidR="00C1331F" w:rsidRPr="005904CE">
        <w:t>Приложение 1.</w:t>
      </w:r>
      <w:r w:rsidR="00C1331F" w:rsidRPr="00BD614B">
        <w:t>2</w:t>
      </w:r>
      <w:r w:rsidR="007B494C">
        <w:t xml:space="preserve"> </w:t>
      </w:r>
      <w:r w:rsidR="00FC4037" w:rsidRPr="005904CE">
        <w:t>к техническому заданию</w:t>
      </w:r>
      <w:r w:rsidR="00FC4037">
        <w:t xml:space="preserve"> </w:t>
      </w:r>
      <w:r w:rsidR="007B494C">
        <w:t xml:space="preserve">Ведомость объемов; </w:t>
      </w:r>
      <w:r w:rsidR="007B494C" w:rsidRPr="005904CE">
        <w:t>Приложение 1.</w:t>
      </w:r>
      <w:r w:rsidR="007B494C">
        <w:t xml:space="preserve">3 </w:t>
      </w:r>
      <w:r w:rsidR="00FC4037">
        <w:t>к техническому заданию</w:t>
      </w:r>
      <w:r w:rsidR="00FC4037">
        <w:rPr>
          <w:rFonts w:ascii="Arial" w:hAnsi="Arial" w:cs="Arial"/>
        </w:rPr>
        <w:t xml:space="preserve"> </w:t>
      </w:r>
      <w:r w:rsidR="007B494C">
        <w:rPr>
          <w:rFonts w:ascii="Arial" w:hAnsi="Arial" w:cs="Arial"/>
        </w:rPr>
        <w:t>Стандарт проведения СКС ПАО «Т Плюс»</w:t>
      </w:r>
      <w:r w:rsidR="00FC4037">
        <w:rPr>
          <w:rFonts w:ascii="Arial" w:hAnsi="Arial" w:cs="Arial"/>
        </w:rPr>
        <w:t>)</w:t>
      </w:r>
      <w:r w:rsidR="007B494C">
        <w:rPr>
          <w:rFonts w:ascii="Arial" w:hAnsi="Arial" w:cs="Arial"/>
        </w:rPr>
        <w:t>;</w:t>
      </w:r>
    </w:p>
    <w:p w:rsidR="009F12A7" w:rsidRDefault="006F571C" w:rsidP="00631043">
      <w:pPr>
        <w:pStyle w:val="a3"/>
        <w:spacing w:after="0"/>
        <w:ind w:left="567"/>
        <w:jc w:val="both"/>
      </w:pPr>
      <w:r>
        <w:t>Приложение №2 - Сметный расчет </w:t>
      </w:r>
    </w:p>
    <w:p w:rsidR="009F12A7" w:rsidRDefault="006F571C" w:rsidP="00631043">
      <w:pPr>
        <w:pStyle w:val="a3"/>
        <w:spacing w:after="0"/>
        <w:ind w:left="567"/>
        <w:jc w:val="both"/>
      </w:pPr>
      <w:r>
        <w:t xml:space="preserve">Приложение №3 - </w:t>
      </w:r>
      <w:r>
        <w:rPr>
          <w:rStyle w:val="A4"/>
        </w:rPr>
        <w:t>Информация о цепочке бенефициаров</w:t>
      </w:r>
      <w:r>
        <w:t> </w:t>
      </w:r>
    </w:p>
    <w:p w:rsidR="009F12A7" w:rsidRDefault="00025C48" w:rsidP="00631043">
      <w:pPr>
        <w:pStyle w:val="a3"/>
        <w:ind w:left="567"/>
        <w:jc w:val="both"/>
      </w:pPr>
      <w:r>
        <w:t>Приложение №4</w:t>
      </w:r>
      <w:r w:rsidR="006F571C">
        <w:t> - Акт-предписание о нарушении требований охраны труда, промышленной и пожарной безопасности или охраны окружающей среды (форма).</w:t>
      </w:r>
    </w:p>
    <w:p w:rsidR="009F12A7" w:rsidRDefault="006F571C" w:rsidP="00631043">
      <w:pPr>
        <w:pStyle w:val="a3"/>
        <w:numPr>
          <w:ilvl w:val="0"/>
          <w:numId w:val="1"/>
        </w:numPr>
        <w:spacing w:before="280" w:after="0"/>
        <w:ind w:left="567"/>
        <w:jc w:val="center"/>
        <w:rPr>
          <w:b/>
          <w:bCs/>
        </w:rPr>
      </w:pPr>
      <w:r>
        <w:rPr>
          <w:b/>
          <w:bCs/>
        </w:rPr>
        <w:t>Адреса, банковские и почтовые реквизиты и подписи Сторон:</w:t>
      </w:r>
    </w:p>
    <w:p w:rsidR="009F12A7" w:rsidRDefault="009F12A7" w:rsidP="00631043">
      <w:pPr>
        <w:pStyle w:val="a3"/>
        <w:ind w:left="567"/>
        <w:jc w:val="both"/>
      </w:pPr>
    </w:p>
    <w:tbl>
      <w:tblPr>
        <w:tblpPr w:leftFromText="180" w:rightFromText="180" w:bottomFromText="30" w:vertAnchor="text" w:tblpXSpec="center"/>
        <w:tblW w:w="10632" w:type="dxa"/>
        <w:tblCellMar>
          <w:left w:w="0" w:type="dxa"/>
          <w:right w:w="0" w:type="dxa"/>
        </w:tblCellMar>
        <w:tblLook w:val="04A0" w:firstRow="1" w:lastRow="0" w:firstColumn="1" w:lastColumn="0" w:noHBand="0" w:noVBand="1"/>
      </w:tblPr>
      <w:tblGrid>
        <w:gridCol w:w="6237"/>
        <w:gridCol w:w="4395"/>
      </w:tblGrid>
      <w:tr w:rsidR="00227EB4" w:rsidRPr="0067535C" w:rsidTr="00631043">
        <w:tc>
          <w:tcPr>
            <w:tcW w:w="6237" w:type="dxa"/>
            <w:tcMar>
              <w:top w:w="0" w:type="dxa"/>
              <w:left w:w="108" w:type="dxa"/>
              <w:bottom w:w="0" w:type="dxa"/>
              <w:right w:w="108" w:type="dxa"/>
            </w:tcMar>
            <w:hideMark/>
          </w:tcPr>
          <w:p w:rsidR="00227EB4" w:rsidRPr="0067535C" w:rsidRDefault="00227EB4" w:rsidP="00631043">
            <w:pPr>
              <w:widowControl w:val="0"/>
              <w:shd w:val="clear" w:color="auto" w:fill="FFFFFF"/>
              <w:spacing w:after="0"/>
              <w:ind w:left="567"/>
              <w:jc w:val="both"/>
              <w:rPr>
                <w:b/>
                <w:color w:val="000000" w:themeColor="text1"/>
                <w:sz w:val="16"/>
                <w:szCs w:val="16"/>
              </w:rPr>
            </w:pPr>
            <w:r w:rsidRPr="0067535C">
              <w:rPr>
                <w:b/>
                <w:color w:val="000000" w:themeColor="text1"/>
                <w:sz w:val="16"/>
                <w:szCs w:val="16"/>
              </w:rPr>
              <w:t>Подрядчик</w:t>
            </w:r>
          </w:p>
        </w:tc>
        <w:tc>
          <w:tcPr>
            <w:tcW w:w="4395" w:type="dxa"/>
            <w:tcMar>
              <w:top w:w="0" w:type="dxa"/>
              <w:left w:w="108" w:type="dxa"/>
              <w:bottom w:w="0" w:type="dxa"/>
              <w:right w:w="108" w:type="dxa"/>
            </w:tcMar>
            <w:hideMark/>
          </w:tcPr>
          <w:p w:rsidR="00227EB4" w:rsidRPr="0067535C" w:rsidRDefault="00227EB4" w:rsidP="00631043">
            <w:pPr>
              <w:widowControl w:val="0"/>
              <w:shd w:val="clear" w:color="auto" w:fill="FFFFFF"/>
              <w:spacing w:after="0"/>
              <w:ind w:left="567"/>
              <w:jc w:val="both"/>
              <w:rPr>
                <w:b/>
                <w:color w:val="000000" w:themeColor="text1"/>
                <w:sz w:val="16"/>
                <w:szCs w:val="16"/>
              </w:rPr>
            </w:pPr>
            <w:r w:rsidRPr="0067535C">
              <w:rPr>
                <w:b/>
                <w:color w:val="000000" w:themeColor="text1"/>
                <w:sz w:val="16"/>
                <w:szCs w:val="16"/>
              </w:rPr>
              <w:t>Заказчик</w:t>
            </w:r>
          </w:p>
        </w:tc>
      </w:tr>
      <w:tr w:rsidR="00227EB4" w:rsidRPr="0067535C" w:rsidTr="00631043">
        <w:trPr>
          <w:trHeight w:val="516"/>
        </w:trPr>
        <w:tc>
          <w:tcPr>
            <w:tcW w:w="6237" w:type="dxa"/>
            <w:tcMar>
              <w:top w:w="0" w:type="dxa"/>
              <w:left w:w="108" w:type="dxa"/>
              <w:bottom w:w="0" w:type="dxa"/>
              <w:right w:w="108" w:type="dxa"/>
            </w:tcMar>
          </w:tcPr>
          <w:p w:rsidR="00227EB4" w:rsidRPr="0067535C" w:rsidRDefault="00632C7B" w:rsidP="00631043">
            <w:pPr>
              <w:widowControl w:val="0"/>
              <w:shd w:val="clear" w:color="auto" w:fill="FFFFFF"/>
              <w:tabs>
                <w:tab w:val="left" w:pos="4232"/>
              </w:tabs>
              <w:spacing w:after="0"/>
              <w:ind w:left="567" w:right="-108"/>
              <w:jc w:val="both"/>
              <w:rPr>
                <w:b/>
                <w:color w:val="000000" w:themeColor="text1"/>
                <w:spacing w:val="-3"/>
                <w:sz w:val="16"/>
                <w:szCs w:val="16"/>
              </w:rPr>
            </w:pPr>
            <w:r>
              <w:rPr>
                <w:b/>
                <w:color w:val="000000" w:themeColor="text1"/>
                <w:spacing w:val="-3"/>
                <w:sz w:val="16"/>
                <w:szCs w:val="16"/>
              </w:rPr>
              <w:t>________________</w:t>
            </w:r>
          </w:p>
        </w:tc>
        <w:tc>
          <w:tcPr>
            <w:tcW w:w="4395" w:type="dxa"/>
            <w:tcMar>
              <w:top w:w="0" w:type="dxa"/>
              <w:left w:w="108" w:type="dxa"/>
              <w:bottom w:w="0" w:type="dxa"/>
              <w:right w:w="108" w:type="dxa"/>
            </w:tcMar>
          </w:tcPr>
          <w:p w:rsidR="00632C7B" w:rsidRPr="0096160F" w:rsidRDefault="00227EB4" w:rsidP="00631043">
            <w:pPr>
              <w:shd w:val="clear" w:color="auto" w:fill="FFFFFF"/>
              <w:tabs>
                <w:tab w:val="left" w:pos="4232"/>
              </w:tabs>
              <w:spacing w:after="0"/>
              <w:ind w:left="567" w:right="-108"/>
              <w:jc w:val="both"/>
              <w:rPr>
                <w:b/>
                <w:color w:val="000000" w:themeColor="text1"/>
                <w:spacing w:val="-3"/>
              </w:rPr>
            </w:pPr>
            <w:r w:rsidRPr="0067535C">
              <w:rPr>
                <w:b/>
                <w:color w:val="000000" w:themeColor="text1"/>
                <w:spacing w:val="-3"/>
                <w:sz w:val="16"/>
                <w:szCs w:val="16"/>
              </w:rPr>
              <w:t xml:space="preserve">                   </w:t>
            </w:r>
            <w:r w:rsidR="00632C7B" w:rsidRPr="0096160F">
              <w:rPr>
                <w:b/>
                <w:color w:val="000000" w:themeColor="text1"/>
                <w:spacing w:val="-3"/>
              </w:rPr>
              <w:t xml:space="preserve"> АО «</w:t>
            </w:r>
            <w:r w:rsidR="00632C7B">
              <w:rPr>
                <w:b/>
                <w:color w:val="000000" w:themeColor="text1"/>
                <w:spacing w:val="-3"/>
              </w:rPr>
              <w:t>Коми энергосбытовая компания»</w:t>
            </w:r>
          </w:p>
          <w:p w:rsidR="00227EB4" w:rsidRPr="0067535C" w:rsidRDefault="00227EB4" w:rsidP="00631043">
            <w:pPr>
              <w:widowControl w:val="0"/>
              <w:shd w:val="clear" w:color="auto" w:fill="FFFFFF"/>
              <w:spacing w:after="0"/>
              <w:ind w:left="567" w:right="461"/>
              <w:jc w:val="both"/>
              <w:rPr>
                <w:b/>
                <w:color w:val="000000" w:themeColor="text1"/>
                <w:spacing w:val="-3"/>
                <w:sz w:val="16"/>
                <w:szCs w:val="16"/>
              </w:rPr>
            </w:pPr>
          </w:p>
          <w:p w:rsidR="00227EB4" w:rsidRPr="0067535C" w:rsidRDefault="00227EB4" w:rsidP="00631043">
            <w:pPr>
              <w:widowControl w:val="0"/>
              <w:shd w:val="clear" w:color="auto" w:fill="FFFFFF"/>
              <w:spacing w:after="0"/>
              <w:ind w:left="567"/>
              <w:jc w:val="both"/>
              <w:rPr>
                <w:b/>
                <w:color w:val="000000" w:themeColor="text1"/>
                <w:sz w:val="16"/>
                <w:szCs w:val="16"/>
              </w:rPr>
            </w:pPr>
          </w:p>
        </w:tc>
      </w:tr>
      <w:tr w:rsidR="00227EB4" w:rsidRPr="0067535C" w:rsidTr="00631043">
        <w:tc>
          <w:tcPr>
            <w:tcW w:w="6237" w:type="dxa"/>
            <w:tcMar>
              <w:top w:w="0" w:type="dxa"/>
              <w:left w:w="108" w:type="dxa"/>
              <w:bottom w:w="0" w:type="dxa"/>
              <w:right w:w="108" w:type="dxa"/>
            </w:tcMar>
            <w:hideMark/>
          </w:tcPr>
          <w:p w:rsidR="00227EB4" w:rsidRPr="0067535C" w:rsidRDefault="00227EB4" w:rsidP="00631043">
            <w:pPr>
              <w:widowControl w:val="0"/>
              <w:spacing w:after="0"/>
              <w:ind w:left="567"/>
              <w:jc w:val="both"/>
              <w:rPr>
                <w:b/>
                <w:color w:val="000000" w:themeColor="text1"/>
                <w:sz w:val="16"/>
                <w:szCs w:val="16"/>
              </w:rPr>
            </w:pPr>
            <w:r w:rsidRPr="0067535C">
              <w:rPr>
                <w:color w:val="000000" w:themeColor="text1"/>
                <w:spacing w:val="-3"/>
                <w:sz w:val="16"/>
                <w:szCs w:val="16"/>
              </w:rPr>
              <w:t xml:space="preserve">Юридический адрес: </w:t>
            </w:r>
            <w:r w:rsidRPr="0067535C">
              <w:rPr>
                <w:rFonts w:ascii="Times New Roman" w:hAnsi="Times New Roman" w:cs="Times New Roman"/>
                <w:sz w:val="16"/>
                <w:szCs w:val="16"/>
                <w:shd w:val="clear" w:color="auto" w:fill="FFFFFF"/>
              </w:rPr>
              <w:t xml:space="preserve"> </w:t>
            </w:r>
            <w:r w:rsidR="00632C7B">
              <w:rPr>
                <w:sz w:val="16"/>
                <w:szCs w:val="16"/>
                <w:shd w:val="clear" w:color="auto" w:fill="FFFFFF"/>
              </w:rPr>
              <w:t>________________________</w:t>
            </w:r>
          </w:p>
        </w:tc>
        <w:tc>
          <w:tcPr>
            <w:tcW w:w="4395" w:type="dxa"/>
            <w:tcMar>
              <w:top w:w="0" w:type="dxa"/>
              <w:left w:w="108" w:type="dxa"/>
              <w:bottom w:w="0" w:type="dxa"/>
              <w:right w:w="108" w:type="dxa"/>
            </w:tcMar>
            <w:hideMark/>
          </w:tcPr>
          <w:p w:rsidR="00227EB4" w:rsidRPr="009A6307" w:rsidRDefault="00227EB4" w:rsidP="00631043">
            <w:pPr>
              <w:widowControl w:val="0"/>
              <w:spacing w:after="0"/>
              <w:ind w:left="567" w:hanging="181"/>
              <w:jc w:val="both"/>
              <w:rPr>
                <w:color w:val="000000" w:themeColor="text1"/>
                <w:spacing w:val="-3"/>
                <w:sz w:val="16"/>
                <w:szCs w:val="16"/>
              </w:rPr>
            </w:pPr>
            <w:r w:rsidRPr="0067535C">
              <w:rPr>
                <w:color w:val="000000" w:themeColor="text1"/>
                <w:spacing w:val="-3"/>
                <w:sz w:val="16"/>
                <w:szCs w:val="16"/>
              </w:rPr>
              <w:t xml:space="preserve">Юридический адрес: </w:t>
            </w:r>
            <w:r w:rsidR="00632C7B" w:rsidRPr="009A6307">
              <w:rPr>
                <w:color w:val="000000" w:themeColor="text1"/>
                <w:spacing w:val="-3"/>
                <w:sz w:val="16"/>
                <w:szCs w:val="16"/>
              </w:rPr>
              <w:t>167000, г. Сыктывкар,</w:t>
            </w:r>
            <w:r w:rsidR="009A6307">
              <w:rPr>
                <w:color w:val="000000" w:themeColor="text1"/>
                <w:spacing w:val="-3"/>
                <w:sz w:val="16"/>
                <w:szCs w:val="16"/>
              </w:rPr>
              <w:t xml:space="preserve"> ул.</w:t>
            </w:r>
            <w:r w:rsidR="00632C7B" w:rsidRPr="009A6307">
              <w:rPr>
                <w:color w:val="000000" w:themeColor="text1"/>
                <w:spacing w:val="-3"/>
                <w:sz w:val="16"/>
                <w:szCs w:val="16"/>
              </w:rPr>
              <w:t xml:space="preserve"> Первомайская, д.70.</w:t>
            </w:r>
            <w:r w:rsidRPr="009A6307">
              <w:rPr>
                <w:color w:val="000000" w:themeColor="text1"/>
                <w:spacing w:val="-3"/>
                <w:sz w:val="16"/>
                <w:szCs w:val="16"/>
              </w:rPr>
              <w:t xml:space="preserve"> </w:t>
            </w:r>
          </w:p>
        </w:tc>
      </w:tr>
      <w:tr w:rsidR="00227EB4" w:rsidRPr="0067535C" w:rsidTr="00631043">
        <w:tc>
          <w:tcPr>
            <w:tcW w:w="6237" w:type="dxa"/>
            <w:tcMar>
              <w:top w:w="0" w:type="dxa"/>
              <w:left w:w="108" w:type="dxa"/>
              <w:bottom w:w="0" w:type="dxa"/>
              <w:right w:w="108" w:type="dxa"/>
            </w:tcMar>
            <w:hideMark/>
          </w:tcPr>
          <w:p w:rsidR="00227EB4" w:rsidRPr="0067535C" w:rsidRDefault="00227EB4" w:rsidP="00631043">
            <w:pPr>
              <w:widowControl w:val="0"/>
              <w:spacing w:after="0"/>
              <w:ind w:left="567"/>
              <w:jc w:val="both"/>
              <w:rPr>
                <w:color w:val="000000" w:themeColor="text1"/>
                <w:spacing w:val="-3"/>
                <w:sz w:val="16"/>
                <w:szCs w:val="16"/>
              </w:rPr>
            </w:pPr>
            <w:r w:rsidRPr="0067535C">
              <w:rPr>
                <w:color w:val="000000" w:themeColor="text1"/>
                <w:spacing w:val="-3"/>
                <w:sz w:val="16"/>
                <w:szCs w:val="16"/>
              </w:rPr>
              <w:t xml:space="preserve">ИНН </w:t>
            </w:r>
            <w:r w:rsidR="00632C7B">
              <w:rPr>
                <w:color w:val="000000" w:themeColor="text1"/>
                <w:spacing w:val="3"/>
                <w:sz w:val="16"/>
                <w:szCs w:val="16"/>
              </w:rPr>
              <w:t>________________</w:t>
            </w:r>
            <w:r w:rsidRPr="0067535C">
              <w:rPr>
                <w:color w:val="000000" w:themeColor="text1"/>
                <w:spacing w:val="3"/>
                <w:sz w:val="16"/>
                <w:szCs w:val="16"/>
              </w:rPr>
              <w:t xml:space="preserve">, КПП </w:t>
            </w:r>
            <w:r w:rsidR="00632C7B">
              <w:rPr>
                <w:color w:val="000000" w:themeColor="text1"/>
                <w:spacing w:val="3"/>
                <w:sz w:val="16"/>
                <w:szCs w:val="16"/>
              </w:rPr>
              <w:t>_______________</w:t>
            </w:r>
          </w:p>
          <w:p w:rsidR="00227EB4" w:rsidRPr="0067535C" w:rsidRDefault="00227EB4" w:rsidP="00631043">
            <w:pPr>
              <w:widowControl w:val="0"/>
              <w:shd w:val="clear" w:color="auto" w:fill="FFFFFF"/>
              <w:spacing w:after="0"/>
              <w:ind w:left="567"/>
              <w:jc w:val="both"/>
              <w:rPr>
                <w:color w:val="000000" w:themeColor="text1"/>
                <w:spacing w:val="-3"/>
                <w:sz w:val="16"/>
                <w:szCs w:val="16"/>
              </w:rPr>
            </w:pPr>
            <w:r w:rsidRPr="0067535C">
              <w:rPr>
                <w:color w:val="000000" w:themeColor="text1"/>
                <w:spacing w:val="-3"/>
                <w:sz w:val="16"/>
                <w:szCs w:val="16"/>
              </w:rPr>
              <w:t>ОГРН</w:t>
            </w:r>
            <w:r>
              <w:rPr>
                <w:color w:val="000000" w:themeColor="text1"/>
                <w:spacing w:val="-3"/>
                <w:sz w:val="16"/>
                <w:szCs w:val="16"/>
              </w:rPr>
              <w:t>ИП</w:t>
            </w:r>
            <w:r w:rsidR="00632C7B">
              <w:rPr>
                <w:color w:val="000000" w:themeColor="text1"/>
                <w:spacing w:val="-3"/>
                <w:sz w:val="16"/>
                <w:szCs w:val="16"/>
              </w:rPr>
              <w:t xml:space="preserve"> _____________________</w:t>
            </w:r>
          </w:p>
        </w:tc>
        <w:tc>
          <w:tcPr>
            <w:tcW w:w="4395" w:type="dxa"/>
            <w:tcMar>
              <w:top w:w="0" w:type="dxa"/>
              <w:left w:w="108" w:type="dxa"/>
              <w:bottom w:w="0" w:type="dxa"/>
              <w:right w:w="108" w:type="dxa"/>
            </w:tcMar>
          </w:tcPr>
          <w:p w:rsidR="00632C7B" w:rsidRPr="00632C7B" w:rsidRDefault="00632C7B" w:rsidP="00631043">
            <w:pPr>
              <w:spacing w:after="0"/>
              <w:ind w:left="567" w:hanging="181"/>
              <w:jc w:val="both"/>
              <w:rPr>
                <w:color w:val="000000" w:themeColor="text1"/>
                <w:spacing w:val="-3"/>
                <w:sz w:val="16"/>
                <w:szCs w:val="16"/>
              </w:rPr>
            </w:pPr>
            <w:r w:rsidRPr="00632C7B">
              <w:rPr>
                <w:color w:val="000000" w:themeColor="text1"/>
                <w:spacing w:val="-3"/>
                <w:sz w:val="16"/>
                <w:szCs w:val="16"/>
              </w:rPr>
              <w:t>ИНН/КПП 1101301856, 785150001</w:t>
            </w:r>
          </w:p>
          <w:p w:rsidR="00632C7B" w:rsidRPr="00632C7B" w:rsidRDefault="00632C7B" w:rsidP="00631043">
            <w:pPr>
              <w:shd w:val="clear" w:color="auto" w:fill="FFFFFF"/>
              <w:spacing w:after="0"/>
              <w:ind w:left="567" w:hanging="181"/>
              <w:jc w:val="both"/>
              <w:rPr>
                <w:color w:val="000000" w:themeColor="text1"/>
                <w:spacing w:val="-3"/>
                <w:sz w:val="16"/>
                <w:szCs w:val="16"/>
              </w:rPr>
            </w:pPr>
            <w:r w:rsidRPr="00632C7B">
              <w:rPr>
                <w:color w:val="000000" w:themeColor="text1"/>
                <w:spacing w:val="-3"/>
                <w:sz w:val="16"/>
                <w:szCs w:val="16"/>
              </w:rPr>
              <w:t>Банковские реквизиты:</w:t>
            </w:r>
          </w:p>
          <w:p w:rsidR="00632C7B" w:rsidRPr="00632C7B" w:rsidRDefault="00632C7B" w:rsidP="00631043">
            <w:pPr>
              <w:spacing w:after="0"/>
              <w:ind w:left="567" w:hanging="181"/>
              <w:jc w:val="both"/>
              <w:rPr>
                <w:color w:val="000000" w:themeColor="text1"/>
                <w:spacing w:val="-3"/>
                <w:sz w:val="16"/>
                <w:szCs w:val="16"/>
              </w:rPr>
            </w:pPr>
            <w:r w:rsidRPr="00632C7B">
              <w:rPr>
                <w:color w:val="000000" w:themeColor="text1"/>
                <w:spacing w:val="-3"/>
                <w:sz w:val="16"/>
                <w:szCs w:val="16"/>
              </w:rPr>
              <w:t>р/с № 40702810828000114785  Коми ОСБ № 8617 г. Сыктывкар</w:t>
            </w:r>
          </w:p>
          <w:p w:rsidR="00632C7B" w:rsidRPr="00632C7B" w:rsidRDefault="00632C7B" w:rsidP="00631043">
            <w:pPr>
              <w:spacing w:after="0"/>
              <w:ind w:left="567" w:hanging="181"/>
              <w:jc w:val="both"/>
              <w:rPr>
                <w:color w:val="000000" w:themeColor="text1"/>
                <w:spacing w:val="-3"/>
                <w:sz w:val="16"/>
                <w:szCs w:val="16"/>
              </w:rPr>
            </w:pPr>
            <w:r w:rsidRPr="00632C7B">
              <w:rPr>
                <w:color w:val="000000" w:themeColor="text1"/>
                <w:spacing w:val="-3"/>
                <w:sz w:val="16"/>
                <w:szCs w:val="16"/>
              </w:rPr>
              <w:t xml:space="preserve">к/с 30101810400000000640, </w:t>
            </w:r>
          </w:p>
          <w:p w:rsidR="00227EB4" w:rsidRPr="009A6307" w:rsidRDefault="00632C7B" w:rsidP="00631043">
            <w:pPr>
              <w:widowControl w:val="0"/>
              <w:shd w:val="clear" w:color="auto" w:fill="FFFFFF"/>
              <w:spacing w:after="0"/>
              <w:ind w:left="567" w:hanging="181"/>
              <w:jc w:val="both"/>
              <w:rPr>
                <w:color w:val="000000" w:themeColor="text1"/>
                <w:spacing w:val="-3"/>
                <w:sz w:val="16"/>
                <w:szCs w:val="16"/>
              </w:rPr>
            </w:pPr>
            <w:r w:rsidRPr="00632C7B">
              <w:rPr>
                <w:color w:val="000000" w:themeColor="text1"/>
                <w:spacing w:val="-3"/>
                <w:sz w:val="16"/>
                <w:szCs w:val="16"/>
              </w:rPr>
              <w:t>БИК 044525823</w:t>
            </w:r>
          </w:p>
        </w:tc>
      </w:tr>
      <w:tr w:rsidR="00227EB4" w:rsidRPr="0067535C" w:rsidTr="00631043">
        <w:tc>
          <w:tcPr>
            <w:tcW w:w="6237" w:type="dxa"/>
            <w:tcMar>
              <w:top w:w="0" w:type="dxa"/>
              <w:left w:w="108" w:type="dxa"/>
              <w:bottom w:w="0" w:type="dxa"/>
              <w:right w:w="108" w:type="dxa"/>
            </w:tcMar>
          </w:tcPr>
          <w:p w:rsidR="00227EB4" w:rsidRPr="0067535C" w:rsidRDefault="00227EB4" w:rsidP="00631043">
            <w:pPr>
              <w:widowControl w:val="0"/>
              <w:shd w:val="clear" w:color="auto" w:fill="FFFFFF"/>
              <w:spacing w:after="0"/>
              <w:ind w:left="567"/>
              <w:jc w:val="both"/>
              <w:rPr>
                <w:color w:val="000000" w:themeColor="text1"/>
                <w:spacing w:val="-3"/>
                <w:sz w:val="16"/>
                <w:szCs w:val="16"/>
              </w:rPr>
            </w:pPr>
            <w:r w:rsidRPr="0067535C">
              <w:rPr>
                <w:color w:val="000000" w:themeColor="text1"/>
                <w:spacing w:val="-3"/>
                <w:sz w:val="16"/>
                <w:szCs w:val="16"/>
              </w:rPr>
              <w:t>Банковские реквизиты:</w:t>
            </w:r>
          </w:p>
          <w:p w:rsidR="00227EB4" w:rsidRPr="0067535C" w:rsidRDefault="00227EB4" w:rsidP="00631043">
            <w:pPr>
              <w:widowControl w:val="0"/>
              <w:spacing w:after="0"/>
              <w:ind w:left="567"/>
              <w:jc w:val="both"/>
              <w:rPr>
                <w:color w:val="000000" w:themeColor="text1"/>
                <w:spacing w:val="-3"/>
                <w:sz w:val="16"/>
                <w:szCs w:val="16"/>
              </w:rPr>
            </w:pPr>
            <w:r w:rsidRPr="0067535C">
              <w:rPr>
                <w:color w:val="000000" w:themeColor="text1"/>
                <w:spacing w:val="-3"/>
                <w:sz w:val="16"/>
                <w:szCs w:val="16"/>
              </w:rPr>
              <w:t xml:space="preserve">Р/с № </w:t>
            </w:r>
            <w:r w:rsidR="00632C7B">
              <w:rPr>
                <w:color w:val="000000" w:themeColor="text1"/>
                <w:spacing w:val="-3"/>
                <w:sz w:val="16"/>
                <w:szCs w:val="16"/>
              </w:rPr>
              <w:t>_______________________________________________</w:t>
            </w:r>
          </w:p>
          <w:p w:rsidR="00227EB4" w:rsidRPr="0067535C" w:rsidRDefault="00632C7B" w:rsidP="00631043">
            <w:pPr>
              <w:widowControl w:val="0"/>
              <w:spacing w:after="0"/>
              <w:ind w:left="567"/>
              <w:jc w:val="both"/>
              <w:rPr>
                <w:color w:val="000000" w:themeColor="text1"/>
                <w:spacing w:val="-3"/>
                <w:sz w:val="16"/>
                <w:szCs w:val="16"/>
              </w:rPr>
            </w:pPr>
            <w:r>
              <w:rPr>
                <w:color w:val="000000" w:themeColor="text1"/>
                <w:spacing w:val="-3"/>
                <w:sz w:val="16"/>
                <w:szCs w:val="16"/>
              </w:rPr>
              <w:t>К/с_____________________</w:t>
            </w:r>
            <w:r w:rsidR="00227EB4" w:rsidRPr="0067535C">
              <w:rPr>
                <w:color w:val="000000" w:themeColor="text1"/>
                <w:spacing w:val="-3"/>
                <w:sz w:val="16"/>
                <w:szCs w:val="16"/>
              </w:rPr>
              <w:t xml:space="preserve">, БИК </w:t>
            </w:r>
            <w:r>
              <w:rPr>
                <w:color w:val="000000" w:themeColor="text1"/>
                <w:spacing w:val="-3"/>
                <w:sz w:val="16"/>
                <w:szCs w:val="16"/>
              </w:rPr>
              <w:t>__________</w:t>
            </w:r>
          </w:p>
          <w:p w:rsidR="00227EB4" w:rsidRPr="0067535C" w:rsidRDefault="00227EB4" w:rsidP="00631043">
            <w:pPr>
              <w:widowControl w:val="0"/>
              <w:shd w:val="clear" w:color="auto" w:fill="FFFFFF"/>
              <w:spacing w:after="0"/>
              <w:ind w:left="567"/>
              <w:jc w:val="both"/>
              <w:rPr>
                <w:color w:val="000000" w:themeColor="text1"/>
                <w:spacing w:val="-3"/>
                <w:sz w:val="16"/>
                <w:szCs w:val="16"/>
              </w:rPr>
            </w:pPr>
          </w:p>
          <w:p w:rsidR="00227EB4" w:rsidRPr="0067535C" w:rsidRDefault="00227EB4" w:rsidP="00631043">
            <w:pPr>
              <w:widowControl w:val="0"/>
              <w:spacing w:after="0"/>
              <w:ind w:left="567"/>
              <w:jc w:val="both"/>
              <w:rPr>
                <w:color w:val="000000" w:themeColor="text1"/>
                <w:spacing w:val="-3"/>
                <w:sz w:val="16"/>
                <w:szCs w:val="16"/>
              </w:rPr>
            </w:pPr>
          </w:p>
        </w:tc>
        <w:tc>
          <w:tcPr>
            <w:tcW w:w="4395" w:type="dxa"/>
            <w:tcMar>
              <w:top w:w="0" w:type="dxa"/>
              <w:left w:w="108" w:type="dxa"/>
              <w:bottom w:w="0" w:type="dxa"/>
              <w:right w:w="108" w:type="dxa"/>
            </w:tcMar>
            <w:hideMark/>
          </w:tcPr>
          <w:p w:rsidR="00227EB4" w:rsidRPr="0067535C" w:rsidRDefault="00227EB4" w:rsidP="00631043">
            <w:pPr>
              <w:ind w:left="567"/>
              <w:jc w:val="both"/>
              <w:rPr>
                <w:sz w:val="16"/>
                <w:szCs w:val="16"/>
              </w:rPr>
            </w:pPr>
          </w:p>
        </w:tc>
      </w:tr>
      <w:tr w:rsidR="00227EB4" w:rsidRPr="0067535C" w:rsidTr="00631043">
        <w:tc>
          <w:tcPr>
            <w:tcW w:w="6237" w:type="dxa"/>
            <w:tcMar>
              <w:top w:w="0" w:type="dxa"/>
              <w:left w:w="108" w:type="dxa"/>
              <w:bottom w:w="0" w:type="dxa"/>
              <w:right w:w="108" w:type="dxa"/>
            </w:tcMar>
            <w:hideMark/>
          </w:tcPr>
          <w:p w:rsidR="00227EB4" w:rsidRPr="0067535C" w:rsidRDefault="00227EB4" w:rsidP="00631043">
            <w:pPr>
              <w:widowControl w:val="0"/>
              <w:shd w:val="clear" w:color="auto" w:fill="FFFFFF"/>
              <w:spacing w:after="0"/>
              <w:ind w:left="567" w:right="-108"/>
              <w:jc w:val="both"/>
              <w:rPr>
                <w:color w:val="000000" w:themeColor="text1"/>
                <w:spacing w:val="-3"/>
                <w:sz w:val="16"/>
                <w:szCs w:val="16"/>
              </w:rPr>
            </w:pPr>
            <w:r w:rsidRPr="0067535C">
              <w:rPr>
                <w:color w:val="000000" w:themeColor="text1"/>
                <w:spacing w:val="-3"/>
                <w:sz w:val="16"/>
                <w:szCs w:val="16"/>
              </w:rPr>
              <w:t>______________________/</w:t>
            </w:r>
            <w:r w:rsidR="00632C7B">
              <w:rPr>
                <w:color w:val="000000" w:themeColor="text1"/>
                <w:spacing w:val="-3"/>
                <w:sz w:val="16"/>
                <w:szCs w:val="16"/>
              </w:rPr>
              <w:t>_____________</w:t>
            </w:r>
            <w:r w:rsidRPr="0067535C">
              <w:rPr>
                <w:color w:val="000000" w:themeColor="text1"/>
                <w:spacing w:val="-3"/>
                <w:sz w:val="16"/>
                <w:szCs w:val="16"/>
              </w:rPr>
              <w:t xml:space="preserve">/ </w:t>
            </w:r>
          </w:p>
          <w:p w:rsidR="00227EB4" w:rsidRPr="0067535C" w:rsidRDefault="00227EB4" w:rsidP="00631043">
            <w:pPr>
              <w:widowControl w:val="0"/>
              <w:spacing w:after="0"/>
              <w:ind w:left="567"/>
              <w:jc w:val="both"/>
              <w:rPr>
                <w:color w:val="000000" w:themeColor="text1"/>
                <w:spacing w:val="-3"/>
                <w:sz w:val="16"/>
                <w:szCs w:val="16"/>
              </w:rPr>
            </w:pPr>
            <w:r w:rsidRPr="0067535C">
              <w:rPr>
                <w:color w:val="000000" w:themeColor="text1"/>
                <w:spacing w:val="-3"/>
                <w:sz w:val="16"/>
                <w:szCs w:val="16"/>
              </w:rPr>
              <w:t>м.п.</w:t>
            </w:r>
          </w:p>
          <w:p w:rsidR="00227EB4" w:rsidRPr="0067535C" w:rsidRDefault="00227EB4" w:rsidP="00631043">
            <w:pPr>
              <w:widowControl w:val="0"/>
              <w:shd w:val="clear" w:color="auto" w:fill="FFFFFF"/>
              <w:spacing w:after="0"/>
              <w:ind w:left="567"/>
              <w:jc w:val="both"/>
              <w:rPr>
                <w:color w:val="000000" w:themeColor="text1"/>
                <w:spacing w:val="-3"/>
                <w:sz w:val="16"/>
                <w:szCs w:val="16"/>
              </w:rPr>
            </w:pPr>
            <w:r w:rsidRPr="0067535C">
              <w:rPr>
                <w:color w:val="000000" w:themeColor="text1"/>
                <w:spacing w:val="-3"/>
                <w:sz w:val="16"/>
                <w:szCs w:val="16"/>
              </w:rPr>
              <w:t>«____»  ____________________ 2025 года</w:t>
            </w:r>
          </w:p>
        </w:tc>
        <w:tc>
          <w:tcPr>
            <w:tcW w:w="4395" w:type="dxa"/>
            <w:tcMar>
              <w:top w:w="0" w:type="dxa"/>
              <w:left w:w="108" w:type="dxa"/>
              <w:bottom w:w="0" w:type="dxa"/>
              <w:right w:w="108" w:type="dxa"/>
            </w:tcMar>
            <w:hideMark/>
          </w:tcPr>
          <w:p w:rsidR="00227EB4" w:rsidRPr="0067535C" w:rsidRDefault="00227EB4" w:rsidP="00631043">
            <w:pPr>
              <w:widowControl w:val="0"/>
              <w:shd w:val="clear" w:color="auto" w:fill="FFFFFF"/>
              <w:spacing w:after="0"/>
              <w:ind w:left="567"/>
              <w:jc w:val="both"/>
              <w:rPr>
                <w:color w:val="000000" w:themeColor="text1"/>
                <w:spacing w:val="-3"/>
                <w:sz w:val="16"/>
                <w:szCs w:val="16"/>
              </w:rPr>
            </w:pPr>
            <w:r w:rsidRPr="0067535C">
              <w:rPr>
                <w:color w:val="000000" w:themeColor="text1"/>
                <w:spacing w:val="-3"/>
                <w:sz w:val="16"/>
                <w:szCs w:val="16"/>
              </w:rPr>
              <w:t>____________________________/</w:t>
            </w:r>
            <w:r w:rsidR="009A6307">
              <w:rPr>
                <w:color w:val="000000" w:themeColor="text1"/>
                <w:spacing w:val="-3"/>
                <w:sz w:val="16"/>
                <w:szCs w:val="16"/>
              </w:rPr>
              <w:t>Борисова Е.Н.</w:t>
            </w:r>
            <w:r w:rsidRPr="0067535C">
              <w:rPr>
                <w:color w:val="000000" w:themeColor="text1"/>
                <w:spacing w:val="-3"/>
                <w:sz w:val="16"/>
                <w:szCs w:val="16"/>
              </w:rPr>
              <w:t>/</w:t>
            </w:r>
          </w:p>
          <w:p w:rsidR="00227EB4" w:rsidRPr="0067535C" w:rsidRDefault="00227EB4" w:rsidP="00631043">
            <w:pPr>
              <w:widowControl w:val="0"/>
              <w:shd w:val="clear" w:color="auto" w:fill="FFFFFF"/>
              <w:spacing w:after="0"/>
              <w:ind w:left="567"/>
              <w:jc w:val="both"/>
              <w:rPr>
                <w:color w:val="000000" w:themeColor="text1"/>
                <w:spacing w:val="-3"/>
                <w:sz w:val="16"/>
                <w:szCs w:val="16"/>
              </w:rPr>
            </w:pPr>
            <w:r w:rsidRPr="0067535C">
              <w:rPr>
                <w:color w:val="000000" w:themeColor="text1"/>
                <w:spacing w:val="-3"/>
                <w:sz w:val="16"/>
                <w:szCs w:val="16"/>
              </w:rPr>
              <w:t>м.п.</w:t>
            </w:r>
          </w:p>
          <w:p w:rsidR="00227EB4" w:rsidRPr="0067535C" w:rsidRDefault="00227EB4" w:rsidP="00631043">
            <w:pPr>
              <w:widowControl w:val="0"/>
              <w:shd w:val="clear" w:color="auto" w:fill="FFFFFF"/>
              <w:spacing w:after="0"/>
              <w:ind w:left="567"/>
              <w:jc w:val="both"/>
              <w:rPr>
                <w:color w:val="000000" w:themeColor="text1"/>
                <w:spacing w:val="-3"/>
                <w:sz w:val="16"/>
                <w:szCs w:val="16"/>
              </w:rPr>
            </w:pPr>
            <w:r w:rsidRPr="0067535C">
              <w:rPr>
                <w:color w:val="000000" w:themeColor="text1"/>
                <w:spacing w:val="-3"/>
                <w:sz w:val="16"/>
                <w:szCs w:val="16"/>
              </w:rPr>
              <w:t>«_____»  _________________ 2025 года</w:t>
            </w:r>
          </w:p>
        </w:tc>
      </w:tr>
    </w:tbl>
    <w:p w:rsidR="00A70BDC" w:rsidRPr="00A70BDC" w:rsidRDefault="00A70BDC" w:rsidP="00631043">
      <w:pPr>
        <w:ind w:left="567"/>
        <w:jc w:val="both"/>
      </w:pPr>
    </w:p>
    <w:sectPr w:rsidR="00A70BDC" w:rsidRPr="00A70BDC" w:rsidSect="00631043">
      <w:pgSz w:w="11906" w:h="16838"/>
      <w:pgMar w:top="850" w:right="1134" w:bottom="1417" w:left="425"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3F5" w:rsidRDefault="00E603F5">
      <w:pPr>
        <w:spacing w:after="0"/>
      </w:pPr>
      <w:r>
        <w:separator/>
      </w:r>
    </w:p>
  </w:endnote>
  <w:endnote w:type="continuationSeparator" w:id="0">
    <w:p w:rsidR="00E603F5" w:rsidRDefault="00E603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3F5" w:rsidRDefault="00E603F5">
      <w:pPr>
        <w:spacing w:after="0"/>
      </w:pPr>
      <w:r>
        <w:rPr>
          <w:color w:val="000000"/>
        </w:rPr>
        <w:separator/>
      </w:r>
    </w:p>
  </w:footnote>
  <w:footnote w:type="continuationSeparator" w:id="0">
    <w:p w:rsidR="00E603F5" w:rsidRDefault="00E603F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60424"/>
    <w:multiLevelType w:val="multilevel"/>
    <w:tmpl w:val="ACD0246A"/>
    <w:lvl w:ilvl="0">
      <w:start w:val="1"/>
      <w:numFmt w:val="decimal"/>
      <w:suff w:val="space"/>
      <w:lvlText w:val="Статья %1."/>
      <w:lvlJc w:val="left"/>
      <w:rPr>
        <w:b/>
      </w:rPr>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 w15:restartNumberingAfterBreak="0">
    <w:nsid w:val="456C7ABE"/>
    <w:multiLevelType w:val="multilevel"/>
    <w:tmpl w:val="626885E8"/>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 w15:restartNumberingAfterBreak="0">
    <w:nsid w:val="6F722CE3"/>
    <w:multiLevelType w:val="multilevel"/>
    <w:tmpl w:val="4D366822"/>
    <w:lvl w:ilvl="0">
      <w:start w:val="1"/>
      <w:numFmt w:val="decimal"/>
      <w:suff w:val="space"/>
      <w:lvlText w:val="Статья %1."/>
      <w:lvlJc w:val="left"/>
      <w:rPr>
        <w:b/>
      </w:rPr>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3" w15:restartNumberingAfterBreak="0">
    <w:nsid w:val="72310DDB"/>
    <w:multiLevelType w:val="multilevel"/>
    <w:tmpl w:val="663C867E"/>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A7"/>
    <w:rsid w:val="00024ACF"/>
    <w:rsid w:val="00025C48"/>
    <w:rsid w:val="000902C8"/>
    <w:rsid w:val="000C428A"/>
    <w:rsid w:val="000E2393"/>
    <w:rsid w:val="00116F0C"/>
    <w:rsid w:val="00133138"/>
    <w:rsid w:val="00185D87"/>
    <w:rsid w:val="001C1CFE"/>
    <w:rsid w:val="001F4865"/>
    <w:rsid w:val="00227EB4"/>
    <w:rsid w:val="002A3E3C"/>
    <w:rsid w:val="002E0F40"/>
    <w:rsid w:val="002F3D4C"/>
    <w:rsid w:val="002F5591"/>
    <w:rsid w:val="003035C0"/>
    <w:rsid w:val="0033515E"/>
    <w:rsid w:val="00340E26"/>
    <w:rsid w:val="0035591A"/>
    <w:rsid w:val="004376C0"/>
    <w:rsid w:val="004A2B68"/>
    <w:rsid w:val="0051772C"/>
    <w:rsid w:val="0057364E"/>
    <w:rsid w:val="00582713"/>
    <w:rsid w:val="005904CE"/>
    <w:rsid w:val="005C0B6D"/>
    <w:rsid w:val="005D5E08"/>
    <w:rsid w:val="005F179B"/>
    <w:rsid w:val="005F25C1"/>
    <w:rsid w:val="00631043"/>
    <w:rsid w:val="00632C7B"/>
    <w:rsid w:val="0063653E"/>
    <w:rsid w:val="006B6BCC"/>
    <w:rsid w:val="006F571C"/>
    <w:rsid w:val="00712B4F"/>
    <w:rsid w:val="00743E24"/>
    <w:rsid w:val="007A0F2F"/>
    <w:rsid w:val="007B494C"/>
    <w:rsid w:val="0088742A"/>
    <w:rsid w:val="008915E2"/>
    <w:rsid w:val="008A3F3D"/>
    <w:rsid w:val="00967D69"/>
    <w:rsid w:val="00996C0B"/>
    <w:rsid w:val="009A6307"/>
    <w:rsid w:val="009B3CDB"/>
    <w:rsid w:val="009F12A7"/>
    <w:rsid w:val="009F4445"/>
    <w:rsid w:val="00A70BDC"/>
    <w:rsid w:val="00AA2A7C"/>
    <w:rsid w:val="00B92144"/>
    <w:rsid w:val="00BB0B54"/>
    <w:rsid w:val="00BD614B"/>
    <w:rsid w:val="00C0214B"/>
    <w:rsid w:val="00C10AE4"/>
    <w:rsid w:val="00C1331F"/>
    <w:rsid w:val="00C6719C"/>
    <w:rsid w:val="00CA5325"/>
    <w:rsid w:val="00D84CD3"/>
    <w:rsid w:val="00E603F5"/>
    <w:rsid w:val="00E706A4"/>
    <w:rsid w:val="00E82B42"/>
    <w:rsid w:val="00EA3152"/>
    <w:rsid w:val="00EC165E"/>
    <w:rsid w:val="00ED3F5F"/>
    <w:rsid w:val="00ED793E"/>
    <w:rsid w:val="00EE6947"/>
    <w:rsid w:val="00F119B5"/>
    <w:rsid w:val="00F74FCD"/>
    <w:rsid w:val="00F81E09"/>
    <w:rsid w:val="00F94F92"/>
    <w:rsid w:val="00FA250C"/>
    <w:rsid w:val="00FB3125"/>
    <w:rsid w:val="00FB45EE"/>
    <w:rsid w:val="00FC4037"/>
    <w:rsid w:val="00FD7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30EACF-009F-4255-ACAB-97EECAA5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lang w:val="ru-RU" w:eastAsia="ru-RU" w:bidi="ar-SA"/>
      </w:rPr>
    </w:rPrDefault>
    <w:pPrDefault>
      <w:pPr>
        <w:autoSpaceDN w:val="0"/>
        <w:spacing w:after="75"/>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1">
    <w:name w:val="heading 1"/>
    <w:basedOn w:val="a"/>
    <w:next w:val="a"/>
    <w:pPr>
      <w:spacing w:before="48" w:after="210" w:line="525" w:lineRule="atLeast"/>
      <w:jc w:val="center"/>
      <w:outlineLvl w:val="0"/>
    </w:pPr>
    <w:rPr>
      <w:b/>
      <w:bCs/>
      <w:color w:val="000000"/>
      <w:sz w:val="40"/>
      <w:szCs w:val="40"/>
    </w:rPr>
  </w:style>
  <w:style w:type="paragraph" w:styleId="2">
    <w:name w:val="heading 2"/>
    <w:basedOn w:val="a"/>
    <w:next w:val="a"/>
    <w:pPr>
      <w:spacing w:after="512" w:line="450" w:lineRule="atLeast"/>
      <w:outlineLvl w:val="1"/>
    </w:pPr>
    <w:rPr>
      <w:b/>
      <w:bCs/>
      <w:color w:val="000000"/>
      <w:sz w:val="38"/>
      <w:szCs w:val="38"/>
    </w:rPr>
  </w:style>
  <w:style w:type="paragraph" w:styleId="3">
    <w:name w:val="heading 3"/>
    <w:basedOn w:val="a"/>
    <w:next w:val="a"/>
    <w:pPr>
      <w:spacing w:before="580" w:after="80" w:line="330" w:lineRule="atLeast"/>
      <w:outlineLvl w:val="2"/>
    </w:pPr>
    <w:rPr>
      <w:b/>
      <w:bCs/>
      <w:color w:val="000000"/>
      <w:sz w:val="24"/>
      <w:szCs w:val="24"/>
    </w:rPr>
  </w:style>
  <w:style w:type="paragraph" w:styleId="4">
    <w:name w:val="heading 4"/>
    <w:basedOn w:val="a"/>
    <w:next w:val="a"/>
    <w:pPr>
      <w:spacing w:before="150" w:after="80" w:line="270" w:lineRule="atLeast"/>
      <w:outlineLvl w:val="3"/>
    </w:pPr>
    <w:rPr>
      <w:b/>
      <w:bCs/>
      <w:color w:val="000000"/>
      <w:sz w:val="22"/>
      <w:szCs w:val="22"/>
    </w:rPr>
  </w:style>
  <w:style w:type="paragraph" w:styleId="5">
    <w:name w:val="heading 5"/>
    <w:basedOn w:val="a"/>
    <w:next w:val="a"/>
    <w:pPr>
      <w:spacing w:before="50" w:after="120" w:line="240" w:lineRule="atLeast"/>
      <w:jc w:val="center"/>
      <w:outlineLvl w:val="4"/>
    </w:pPr>
    <w:rPr>
      <w:b/>
      <w:bCs/>
      <w:i/>
      <w:iCs/>
      <w:color w:val="000000"/>
    </w:rPr>
  </w:style>
  <w:style w:type="paragraph" w:styleId="6">
    <w:name w:val="heading 6"/>
    <w:basedOn w:val="a"/>
    <w:next w:val="a"/>
    <w:pPr>
      <w:spacing w:before="50" w:after="120" w:line="240" w:lineRule="atLeast"/>
      <w:jc w:val="cente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VWORDSECTION1">
    <w:name w:val="DIV.WORDSECTION1"/>
    <w:basedOn w:val="a"/>
    <w:next w:val="a"/>
  </w:style>
  <w:style w:type="paragraph" w:customStyle="1" w:styleId="DIVWORDSECTION2">
    <w:name w:val="DIV.WORDSECTION2"/>
    <w:basedOn w:val="a"/>
    <w:next w:val="a"/>
  </w:style>
  <w:style w:type="paragraph" w:customStyle="1" w:styleId="a3">
    <w:name w:val="Параграф"/>
    <w:basedOn w:val="a"/>
    <w:next w:val="a"/>
  </w:style>
  <w:style w:type="character" w:customStyle="1" w:styleId="10">
    <w:name w:val="Название объекта1"/>
    <w:basedOn w:val="a0"/>
    <w:rPr>
      <w:b/>
      <w:bCs/>
    </w:rPr>
  </w:style>
  <w:style w:type="character" w:customStyle="1" w:styleId="TD">
    <w:name w:val="TD"/>
    <w:basedOn w:val="a0"/>
    <w:rPr>
      <w:rFonts w:ascii="Tahoma" w:hAnsi="Tahoma" w:cs="Tahoma"/>
    </w:rPr>
  </w:style>
  <w:style w:type="character" w:customStyle="1" w:styleId="Q">
    <w:name w:val="Q"/>
    <w:basedOn w:val="a0"/>
  </w:style>
  <w:style w:type="character" w:customStyle="1" w:styleId="LI">
    <w:name w:val="LI"/>
    <w:basedOn w:val="a0"/>
  </w:style>
  <w:style w:type="character" w:customStyle="1" w:styleId="A4">
    <w:name w:val="A"/>
    <w:basedOn w:val="a0"/>
  </w:style>
  <w:style w:type="character" w:customStyle="1" w:styleId="IMG">
    <w:name w:val="IMG"/>
    <w:basedOn w:val="a0"/>
  </w:style>
  <w:style w:type="character" w:customStyle="1" w:styleId="SPANDATABIND">
    <w:name w:val="SPAN.DATABIND"/>
    <w:basedOn w:val="a0"/>
  </w:style>
  <w:style w:type="character" w:styleId="a5">
    <w:name w:val="footnote reference"/>
    <w:basedOn w:val="a0"/>
    <w:rPr>
      <w:position w:val="0"/>
      <w:vertAlign w:val="superscript"/>
    </w:rPr>
  </w:style>
  <w:style w:type="paragraph" w:styleId="a6">
    <w:name w:val="footer"/>
    <w:basedOn w:val="a"/>
    <w:link w:val="a7"/>
    <w:uiPriority w:val="99"/>
    <w:unhideWhenUsed/>
    <w:pPr>
      <w:tabs>
        <w:tab w:val="center" w:pos="4677"/>
        <w:tab w:val="right" w:pos="9355"/>
      </w:tabs>
      <w:spacing w:after="0"/>
    </w:pPr>
  </w:style>
  <w:style w:type="character" w:customStyle="1" w:styleId="a7">
    <w:name w:val="Нижний колонтитул Знак"/>
    <w:basedOn w:val="a0"/>
    <w:link w:val="a6"/>
    <w:uiPriority w:val="99"/>
  </w:style>
  <w:style w:type="character" w:styleId="a8">
    <w:name w:val="Hyperlink"/>
    <w:basedOn w:val="a0"/>
    <w:uiPriority w:val="99"/>
    <w:unhideWhenUsed/>
    <w:rsid w:val="008915E2"/>
    <w:rPr>
      <w:color w:val="0563C1" w:themeColor="hyperlink"/>
      <w:u w:val="single"/>
    </w:rPr>
  </w:style>
  <w:style w:type="paragraph" w:styleId="a9">
    <w:name w:val="List Paragraph"/>
    <w:aliases w:val="AC List 01,Bullet_IRAO,List Paragraph,Ненумерованный список"/>
    <w:basedOn w:val="a"/>
    <w:link w:val="aa"/>
    <w:uiPriority w:val="34"/>
    <w:qFormat/>
    <w:rsid w:val="002E0F40"/>
    <w:pPr>
      <w:suppressAutoHyphens w:val="0"/>
      <w:autoSpaceDN/>
      <w:spacing w:after="0"/>
      <w:ind w:left="720"/>
      <w:contextualSpacing/>
      <w:textAlignment w:val="auto"/>
    </w:pPr>
    <w:rPr>
      <w:rFonts w:ascii="Times New Roman" w:eastAsiaTheme="minorEastAsia" w:hAnsi="Times New Roman" w:cs="Times New Roman"/>
      <w:sz w:val="24"/>
      <w:szCs w:val="24"/>
    </w:rPr>
  </w:style>
  <w:style w:type="character" w:customStyle="1" w:styleId="aa">
    <w:name w:val="Абзац списка Знак"/>
    <w:aliases w:val="AC List 01 Знак,Bullet_IRAO Знак,List Paragraph Знак,Ненумерованный список Знак"/>
    <w:link w:val="a9"/>
    <w:uiPriority w:val="34"/>
    <w:locked/>
    <w:rsid w:val="002E0F40"/>
    <w:rPr>
      <w:rFonts w:ascii="Times New Roman" w:eastAsiaTheme="minorEastAsia" w:hAnsi="Times New Roman" w:cs="Times New Roman"/>
      <w:sz w:val="24"/>
      <w:szCs w:val="24"/>
    </w:rPr>
  </w:style>
  <w:style w:type="paragraph" w:styleId="ab">
    <w:name w:val="header"/>
    <w:basedOn w:val="a"/>
    <w:link w:val="ac"/>
    <w:uiPriority w:val="99"/>
    <w:unhideWhenUsed/>
    <w:rsid w:val="009A6307"/>
    <w:pPr>
      <w:tabs>
        <w:tab w:val="center" w:pos="4677"/>
        <w:tab w:val="right" w:pos="9355"/>
      </w:tabs>
      <w:spacing w:after="0"/>
    </w:pPr>
  </w:style>
  <w:style w:type="character" w:customStyle="1" w:styleId="ac">
    <w:name w:val="Верхний колонтитул Знак"/>
    <w:basedOn w:val="a0"/>
    <w:link w:val="ab"/>
    <w:uiPriority w:val="99"/>
    <w:rsid w:val="009A6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8</Pages>
  <Words>4822</Words>
  <Characters>27490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Бородина Ольга Владимировна</dc:creator>
  <cp:lastModifiedBy>Ким Антон Витальевич</cp:lastModifiedBy>
  <cp:revision>10</cp:revision>
  <dcterms:created xsi:type="dcterms:W3CDTF">2025-10-20T10:54:00Z</dcterms:created>
  <dcterms:modified xsi:type="dcterms:W3CDTF">2025-10-24T06:24:00Z</dcterms:modified>
</cp:coreProperties>
</file>